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1" w:type="dxa"/>
        <w:tblInd w:w="-1" w:type="dxa"/>
        <w:tblLayout w:type="fixed"/>
        <w:tblLook w:val="0000"/>
      </w:tblPr>
      <w:tblGrid>
        <w:gridCol w:w="4578"/>
        <w:gridCol w:w="5123"/>
      </w:tblGrid>
      <w:tr w:rsidR="00ED2281" w:rsidTr="00320F1C">
        <w:tblPrEx>
          <w:tblCellMar>
            <w:top w:w="0" w:type="dxa"/>
            <w:bottom w:w="0" w:type="dxa"/>
          </w:tblCellMar>
        </w:tblPrEx>
        <w:tc>
          <w:tcPr>
            <w:tcW w:w="4578" w:type="dxa"/>
          </w:tcPr>
          <w:p w:rsidR="00ED2281" w:rsidRPr="0020040D" w:rsidRDefault="00ED2281" w:rsidP="00320F1C">
            <w:pPr>
              <w:pStyle w:val="Heading1"/>
            </w:pPr>
            <w:r>
              <w:t>BAN CH</w:t>
            </w:r>
            <w:r w:rsidRPr="0020040D">
              <w:t>ẤP</w:t>
            </w:r>
            <w:r>
              <w:t xml:space="preserve"> H</w:t>
            </w:r>
            <w:r w:rsidRPr="0020040D">
              <w:t>ÀN</w:t>
            </w:r>
            <w:r>
              <w:t xml:space="preserve">H TRUNG </w:t>
            </w:r>
            <w:r w:rsidRPr="0020040D">
              <w:t>ƯƠ</w:t>
            </w:r>
            <w:r>
              <w:t>NG</w:t>
            </w:r>
          </w:p>
          <w:p w:rsidR="00ED2281" w:rsidRPr="0020040D" w:rsidRDefault="00ED2281" w:rsidP="00320F1C">
            <w:pPr>
              <w:pStyle w:val="Heading1"/>
              <w:rPr>
                <w:b/>
              </w:rPr>
            </w:pPr>
            <w:r w:rsidRPr="0020040D">
              <w:rPr>
                <w:b/>
              </w:rPr>
              <w:t>BAN TUYÊN GIÁO</w:t>
            </w:r>
          </w:p>
          <w:p w:rsidR="00ED2281" w:rsidRDefault="00ED2281" w:rsidP="00320F1C">
            <w:pPr>
              <w:jc w:val="center"/>
              <w:rPr>
                <w:b/>
              </w:rPr>
            </w:pPr>
            <w:r>
              <w:rPr>
                <w:b/>
              </w:rPr>
              <w:t>*</w:t>
            </w:r>
          </w:p>
          <w:p w:rsidR="00ED2281" w:rsidRDefault="00ED2281" w:rsidP="00320F1C">
            <w:pPr>
              <w:spacing w:after="120"/>
              <w:jc w:val="center"/>
            </w:pPr>
            <w:r>
              <w:t xml:space="preserve">Số: </w:t>
            </w:r>
            <w:r>
              <w:t xml:space="preserve">147 </w:t>
            </w:r>
            <w:r>
              <w:t xml:space="preserve">- </w:t>
            </w:r>
            <w:r>
              <w:t>HD</w:t>
            </w:r>
            <w:r>
              <w:t>/BTGT</w:t>
            </w:r>
            <w:r w:rsidRPr="0020040D">
              <w:t>W</w:t>
            </w:r>
          </w:p>
          <w:p w:rsidR="00ED2281" w:rsidRPr="00ED2281" w:rsidRDefault="00ED2281" w:rsidP="00320F1C">
            <w:pPr>
              <w:jc w:val="center"/>
              <w:rPr>
                <w:sz w:val="24"/>
                <w:szCs w:val="24"/>
              </w:rPr>
            </w:pPr>
          </w:p>
        </w:tc>
        <w:tc>
          <w:tcPr>
            <w:tcW w:w="5123" w:type="dxa"/>
          </w:tcPr>
          <w:p w:rsidR="00ED2281" w:rsidRPr="00562DAA" w:rsidRDefault="00ED2281" w:rsidP="00320F1C">
            <w:pPr>
              <w:pStyle w:val="Heading7"/>
              <w:rPr>
                <w:szCs w:val="30"/>
              </w:rPr>
            </w:pPr>
            <w:r w:rsidRPr="00562DAA">
              <w:rPr>
                <w:szCs w:val="30"/>
              </w:rPr>
              <w:t xml:space="preserve">ĐẢNG CỘNG SẢN VIỆT </w:t>
            </w:r>
            <w:smartTag w:uri="urn:schemas-microsoft-com:office:smarttags" w:element="place">
              <w:smartTag w:uri="urn:schemas-microsoft-com:office:smarttags" w:element="country-region">
                <w:r w:rsidRPr="00562DAA">
                  <w:rPr>
                    <w:szCs w:val="30"/>
                  </w:rPr>
                  <w:t>NAM</w:t>
                </w:r>
              </w:smartTag>
            </w:smartTag>
          </w:p>
          <w:p w:rsidR="00ED2281" w:rsidRDefault="00ED2281" w:rsidP="00320F1C">
            <w:pPr>
              <w:pStyle w:val="Heading5"/>
              <w:rPr>
                <w:szCs w:val="28"/>
              </w:rPr>
            </w:pPr>
            <w:r w:rsidRPr="00F360E0">
              <w:rPr>
                <w:noProof/>
                <w:szCs w:val="28"/>
              </w:rPr>
              <w:pict>
                <v:line id="_x0000_s1026" style="position:absolute;left:0;text-align:left;z-index:251660288" from="27.25pt,7.9pt" to="216.25pt,7.9pt"/>
              </w:pict>
            </w:r>
          </w:p>
          <w:p w:rsidR="00ED2281" w:rsidRDefault="00ED2281" w:rsidP="00320F1C">
            <w:pPr>
              <w:pStyle w:val="Heading5"/>
              <w:rPr>
                <w:szCs w:val="28"/>
              </w:rPr>
            </w:pPr>
          </w:p>
          <w:p w:rsidR="00ED2281" w:rsidRPr="00F360E0" w:rsidRDefault="00ED2281" w:rsidP="00320F1C">
            <w:pPr>
              <w:pStyle w:val="Heading5"/>
              <w:rPr>
                <w:szCs w:val="28"/>
              </w:rPr>
            </w:pPr>
            <w:r w:rsidRPr="00F360E0">
              <w:rPr>
                <w:szCs w:val="28"/>
              </w:rPr>
              <w:t xml:space="preserve">Hà Nội, ngày </w:t>
            </w:r>
            <w:r>
              <w:rPr>
                <w:szCs w:val="28"/>
              </w:rPr>
              <w:t>25</w:t>
            </w:r>
            <w:r w:rsidRPr="00F360E0">
              <w:rPr>
                <w:szCs w:val="28"/>
              </w:rPr>
              <w:t xml:space="preserve"> tháng</w:t>
            </w:r>
            <w:r>
              <w:rPr>
                <w:szCs w:val="28"/>
              </w:rPr>
              <w:t xml:space="preserve"> 8</w:t>
            </w:r>
            <w:r w:rsidRPr="00F360E0">
              <w:rPr>
                <w:szCs w:val="28"/>
              </w:rPr>
              <w:t xml:space="preserve"> năm 202</w:t>
            </w:r>
            <w:r>
              <w:rPr>
                <w:szCs w:val="28"/>
              </w:rPr>
              <w:t>0</w:t>
            </w:r>
          </w:p>
          <w:p w:rsidR="00ED2281" w:rsidRPr="00562DAA" w:rsidRDefault="00ED2281" w:rsidP="00320F1C"/>
        </w:tc>
      </w:tr>
    </w:tbl>
    <w:p w:rsidR="006F21A7" w:rsidRPr="00ED2281" w:rsidRDefault="006F21A7">
      <w:pPr>
        <w:rPr>
          <w:b/>
        </w:rPr>
      </w:pPr>
    </w:p>
    <w:p w:rsidR="00ED2281" w:rsidRPr="00ED2281" w:rsidRDefault="00ED2281" w:rsidP="00ED2281">
      <w:pPr>
        <w:jc w:val="center"/>
        <w:rPr>
          <w:b/>
        </w:rPr>
      </w:pPr>
      <w:r w:rsidRPr="00ED2281">
        <w:rPr>
          <w:b/>
        </w:rPr>
        <w:t>HƯỚNG DẪN</w:t>
      </w:r>
    </w:p>
    <w:p w:rsidR="00ED2281" w:rsidRDefault="00ED2281" w:rsidP="00ED2281">
      <w:pPr>
        <w:jc w:val="center"/>
        <w:rPr>
          <w:b/>
        </w:rPr>
      </w:pPr>
      <w:r w:rsidRPr="00ED2281">
        <w:rPr>
          <w:b/>
        </w:rPr>
        <w:t xml:space="preserve">Báo chí tuyên truyền Đại hội Thi đua yêu nước toàn quốc </w:t>
      </w:r>
    </w:p>
    <w:p w:rsidR="00ED2281" w:rsidRPr="00ED2281" w:rsidRDefault="00ED2281" w:rsidP="00ED2281">
      <w:pPr>
        <w:jc w:val="center"/>
        <w:rPr>
          <w:b/>
        </w:rPr>
      </w:pPr>
      <w:proofErr w:type="gramStart"/>
      <w:r w:rsidRPr="00ED2281">
        <w:rPr>
          <w:b/>
        </w:rPr>
        <w:t>lần</w:t>
      </w:r>
      <w:proofErr w:type="gramEnd"/>
      <w:r w:rsidRPr="00ED2281">
        <w:rPr>
          <w:b/>
        </w:rPr>
        <w:t xml:space="preserve"> thứ X năm 2020</w:t>
      </w:r>
    </w:p>
    <w:p w:rsidR="00ED2281" w:rsidRDefault="00ED2281" w:rsidP="00ED2281">
      <w:pPr>
        <w:widowControl w:val="0"/>
        <w:autoSpaceDE w:val="0"/>
        <w:autoSpaceDN w:val="0"/>
        <w:adjustRightInd w:val="0"/>
        <w:spacing w:after="60" w:line="240" w:lineRule="atLeast"/>
        <w:jc w:val="center"/>
        <w:rPr>
          <w:rFonts w:eastAsia="@Arial Unicode MS"/>
          <w:color w:val="000000"/>
          <w:sz w:val="18"/>
          <w:szCs w:val="18"/>
        </w:rPr>
      </w:pPr>
      <w:r>
        <w:rPr>
          <w:rFonts w:eastAsia="@Arial Unicode MS"/>
          <w:color w:val="000000"/>
          <w:sz w:val="18"/>
          <w:szCs w:val="18"/>
        </w:rPr>
        <w:t>-----</w:t>
      </w:r>
    </w:p>
    <w:p w:rsidR="00ED2281" w:rsidRDefault="00ED2281" w:rsidP="00ED2281">
      <w:pPr>
        <w:widowControl w:val="0"/>
        <w:autoSpaceDE w:val="0"/>
        <w:autoSpaceDN w:val="0"/>
        <w:adjustRightInd w:val="0"/>
        <w:spacing w:after="60" w:line="240" w:lineRule="atLeast"/>
        <w:jc w:val="both"/>
        <w:rPr>
          <w:rFonts w:eastAsia="@Arial Unicode MS"/>
          <w:color w:val="000000"/>
          <w:sz w:val="18"/>
          <w:szCs w:val="18"/>
        </w:rPr>
      </w:pPr>
    </w:p>
    <w:p w:rsidR="00ED2281" w:rsidRDefault="00ED2281" w:rsidP="00ED2281">
      <w:pPr>
        <w:widowControl w:val="0"/>
        <w:autoSpaceDE w:val="0"/>
        <w:autoSpaceDN w:val="0"/>
        <w:adjustRightInd w:val="0"/>
        <w:spacing w:after="60" w:line="240" w:lineRule="atLeast"/>
        <w:jc w:val="both"/>
        <w:rPr>
          <w:rFonts w:ascii="@Arial Unicode MS" w:eastAsia="@Arial Unicode MS" w:cs="@Arial Unicode MS"/>
        </w:rPr>
      </w:pPr>
      <w:r>
        <w:rPr>
          <w:rFonts w:eastAsia="@Arial Unicode MS"/>
          <w:color w:val="000000"/>
        </w:rPr>
        <w:t>Căn cứ Quyết định</w:t>
      </w:r>
      <w:r w:rsidRPr="00ED2281">
        <w:rPr>
          <w:rFonts w:eastAsia="@Arial Unicode MS"/>
          <w:color w:val="000000"/>
        </w:rPr>
        <w:t xml:space="preserve"> số 500/QĐ</w:t>
      </w:r>
      <w:r>
        <w:rPr>
          <w:rFonts w:eastAsia="@Arial Unicode MS"/>
          <w:color w:val="000000"/>
        </w:rPr>
        <w:t>-TTg</w:t>
      </w:r>
      <w:r w:rsidRPr="00ED2281">
        <w:rPr>
          <w:rFonts w:eastAsia="@Arial Unicode MS"/>
          <w:color w:val="000000"/>
        </w:rPr>
        <w:t xml:space="preserve"> ngày 10/4/2020 của Thủ tướng Chính phủ phê </w:t>
      </w:r>
      <w:r>
        <w:rPr>
          <w:rFonts w:eastAsia="@Arial Unicode MS"/>
          <w:color w:val="000000"/>
        </w:rPr>
        <w:t>duyệt</w:t>
      </w:r>
      <w:r w:rsidRPr="00ED2281">
        <w:rPr>
          <w:rFonts w:eastAsia="@Arial Unicode MS"/>
          <w:color w:val="000000"/>
        </w:rPr>
        <w:t xml:space="preserve"> Kế hoạch t</w:t>
      </w:r>
      <w:r>
        <w:rPr>
          <w:rFonts w:eastAsia="@Arial Unicode MS"/>
          <w:color w:val="000000"/>
        </w:rPr>
        <w:t>ổ</w:t>
      </w:r>
      <w:r w:rsidRPr="00ED2281">
        <w:rPr>
          <w:rFonts w:eastAsia="@Arial Unicode MS"/>
          <w:color w:val="000000"/>
        </w:rPr>
        <w:t xml:space="preserve"> chức Đại hội Thi đua yêu nước toàn quốc lần thứ </w:t>
      </w:r>
      <w:r w:rsidRPr="00ED2281">
        <w:rPr>
          <w:rFonts w:eastAsia="@Arial Unicode MS"/>
          <w:iCs/>
          <w:color w:val="000000"/>
        </w:rPr>
        <w:t>X;</w:t>
      </w:r>
      <w:r w:rsidRPr="00ED2281">
        <w:rPr>
          <w:rFonts w:eastAsia="@Arial Unicode MS"/>
          <w:i/>
          <w:iCs/>
          <w:color w:val="000000"/>
        </w:rPr>
        <w:t xml:space="preserve"> </w:t>
      </w:r>
      <w:r w:rsidRPr="00ED2281">
        <w:rPr>
          <w:rFonts w:eastAsia="@Arial Unicode MS"/>
          <w:color w:val="000000"/>
        </w:rPr>
        <w:t xml:space="preserve">Kế hoạch </w:t>
      </w:r>
      <w:r>
        <w:rPr>
          <w:rFonts w:eastAsia="@Arial Unicode MS"/>
          <w:color w:val="000000"/>
        </w:rPr>
        <w:t>số 407-KH/BTGTW, ngày 14</w:t>
      </w:r>
      <w:r w:rsidRPr="00ED2281">
        <w:rPr>
          <w:rFonts w:eastAsia="@Arial Unicode MS"/>
          <w:color w:val="000000"/>
        </w:rPr>
        <w:t>/</w:t>
      </w:r>
      <w:r>
        <w:rPr>
          <w:rFonts w:eastAsia="@Arial Unicode MS"/>
          <w:color w:val="000000"/>
        </w:rPr>
        <w:t>7/</w:t>
      </w:r>
      <w:r w:rsidRPr="00ED2281">
        <w:rPr>
          <w:rFonts w:eastAsia="@Arial Unicode MS"/>
          <w:color w:val="000000"/>
        </w:rPr>
        <w:t>2020, của Ban Tuyên giáo Trung ương về</w:t>
      </w:r>
      <w:r>
        <w:rPr>
          <w:rFonts w:eastAsia="@Arial Unicode MS"/>
          <w:color w:val="000000"/>
        </w:rPr>
        <w:t xml:space="preserve"> hoạt động</w:t>
      </w:r>
      <w:r w:rsidRPr="00ED2281">
        <w:rPr>
          <w:rFonts w:eastAsia="@Arial Unicode MS"/>
          <w:color w:val="000000"/>
        </w:rPr>
        <w:t xml:space="preserve"> </w:t>
      </w:r>
      <w:r>
        <w:rPr>
          <w:rFonts w:eastAsia="@Arial Unicode MS"/>
          <w:color w:val="000000"/>
        </w:rPr>
        <w:t>c</w:t>
      </w:r>
      <w:r w:rsidRPr="00ED2281">
        <w:rPr>
          <w:rFonts w:eastAsia="@Arial Unicode MS"/>
          <w:color w:val="000000"/>
        </w:rPr>
        <w:t>ủa Tiểu ban Tuyên truyền Đại hội Thi đua yêu nước toàn quốc lần thứ</w:t>
      </w:r>
      <w:r>
        <w:rPr>
          <w:rFonts w:eastAsia="@Arial Unicode MS"/>
          <w:color w:val="000000"/>
        </w:rPr>
        <w:t xml:space="preserve"> X,</w:t>
      </w:r>
      <w:r w:rsidRPr="00ED2281">
        <w:rPr>
          <w:rFonts w:eastAsia="@Arial Unicode MS"/>
          <w:color w:val="000000"/>
        </w:rPr>
        <w:t xml:space="preserve"> Hướng dẫn số 145-HD/BTGTW, ngày 07/8/2020, củ</w:t>
      </w:r>
      <w:r>
        <w:rPr>
          <w:rFonts w:eastAsia="@Arial Unicode MS"/>
          <w:color w:val="000000"/>
        </w:rPr>
        <w:t>a Ban Tuyên giáo Trung ư</w:t>
      </w:r>
      <w:r w:rsidRPr="00ED2281">
        <w:rPr>
          <w:rFonts w:eastAsia="@Arial Unicode MS"/>
          <w:color w:val="000000"/>
        </w:rPr>
        <w:t>ơng về việc tuyên truyền Đại hội Thi đua yêu nước lần thứ X nă</w:t>
      </w:r>
      <w:r>
        <w:rPr>
          <w:rFonts w:eastAsia="@Arial Unicode MS"/>
          <w:color w:val="000000"/>
        </w:rPr>
        <w:t>m 2020, Ban T</w:t>
      </w:r>
      <w:r w:rsidRPr="00ED2281">
        <w:rPr>
          <w:rFonts w:eastAsia="@Arial Unicode MS"/>
          <w:color w:val="000000"/>
        </w:rPr>
        <w:t>uyên giáo Trung ương hướng dẫn báo chí tuyên truyề</w:t>
      </w:r>
      <w:r>
        <w:rPr>
          <w:rFonts w:eastAsia="@Arial Unicode MS"/>
          <w:color w:val="000000"/>
        </w:rPr>
        <w:t>n</w:t>
      </w:r>
      <w:r w:rsidRPr="00ED2281">
        <w:rPr>
          <w:rFonts w:eastAsia="@Arial Unicode MS"/>
          <w:color w:val="000000"/>
        </w:rPr>
        <w:t xml:space="preserve"> Đại hội Thi đua yêu nước lần thứ X năm 2020 với các nội dung cụ thể như sau:</w:t>
      </w:r>
    </w:p>
    <w:p w:rsidR="00ED2281" w:rsidRPr="00ED2281" w:rsidRDefault="00ED2281" w:rsidP="00ED2281">
      <w:pPr>
        <w:widowControl w:val="0"/>
        <w:autoSpaceDE w:val="0"/>
        <w:autoSpaceDN w:val="0"/>
        <w:adjustRightInd w:val="0"/>
        <w:spacing w:after="60" w:line="240" w:lineRule="atLeast"/>
        <w:jc w:val="both"/>
        <w:rPr>
          <w:rFonts w:ascii="@Arial Unicode MS" w:eastAsia="@Arial Unicode MS" w:cs="@Arial Unicode MS"/>
          <w:b/>
        </w:rPr>
      </w:pPr>
      <w:r w:rsidRPr="00ED2281">
        <w:rPr>
          <w:rFonts w:eastAsia="@Arial Unicode MS"/>
          <w:b/>
          <w:color w:val="000000"/>
        </w:rPr>
        <w:t>I. Mục đích, yêu cầu</w:t>
      </w:r>
    </w:p>
    <w:p w:rsidR="00ED2281" w:rsidRPr="00ED2281" w:rsidRDefault="00ED2281" w:rsidP="00ED2281">
      <w:pPr>
        <w:widowControl w:val="0"/>
        <w:autoSpaceDE w:val="0"/>
        <w:autoSpaceDN w:val="0"/>
        <w:adjustRightInd w:val="0"/>
        <w:spacing w:after="60" w:line="240" w:lineRule="atLeast"/>
        <w:jc w:val="both"/>
        <w:rPr>
          <w:rFonts w:ascii="@Arial Unicode MS" w:eastAsia="@Arial Unicode MS" w:cs="@Arial Unicode MS"/>
        </w:rPr>
      </w:pPr>
      <w:r w:rsidRPr="00ED2281">
        <w:rPr>
          <w:rFonts w:eastAsia="@Arial Unicode MS"/>
          <w:color w:val="000000"/>
        </w:rPr>
        <w:t xml:space="preserve">- Tuyên truyền cho cán bộ, đảng viên và các tầng lớp nhân dân nhận thức sâu sắc về vị trí, vai trò và ý nghĩa của phong trào thi đua yêu nước đối với sự nghiệp cách mạng của nước ta, góp phần thúc đẩy các phong trào thi đua yêu nước và tổ chức thành công Đại hội Thi đua yêu nước toàn quốc lần thứ X </w:t>
      </w:r>
      <w:r w:rsidRPr="00ED2281">
        <w:rPr>
          <w:rFonts w:eastAsia="@Arial Unicode MS"/>
          <w:i/>
          <w:iCs/>
          <w:color w:val="000000"/>
        </w:rPr>
        <w:t>(sau đây gọi là Đại hộ</w:t>
      </w:r>
      <w:r>
        <w:rPr>
          <w:rFonts w:eastAsia="@Arial Unicode MS"/>
          <w:i/>
          <w:iCs/>
          <w:color w:val="000000"/>
        </w:rPr>
        <w:t>i</w:t>
      </w:r>
      <w:r w:rsidRPr="00ED2281">
        <w:rPr>
          <w:rFonts w:eastAsia="@Arial Unicode MS"/>
          <w:i/>
          <w:iCs/>
          <w:color w:val="000000"/>
        </w:rPr>
        <w:t>)</w:t>
      </w:r>
      <w:r w:rsidRPr="00ED2281">
        <w:rPr>
          <w:rFonts w:eastAsia="@Arial Unicode MS"/>
          <w:color w:val="000000"/>
        </w:rPr>
        <w:t>; góp phần củng cố niềm tin, bồi dưỡng lý tưởng và tình cảm cách mạng cho các tầng lớp nhân dân, góp phần thực hiện thắng lợi nhiệm vụ phát triển kinh tế - xã hội, giữ vững quốc phòng, an ninh của đất nước.</w:t>
      </w:r>
    </w:p>
    <w:p w:rsidR="00ED2281" w:rsidRPr="00ED2281" w:rsidRDefault="00ED2281" w:rsidP="00ED2281">
      <w:pPr>
        <w:widowControl w:val="0"/>
        <w:autoSpaceDE w:val="0"/>
        <w:autoSpaceDN w:val="0"/>
        <w:adjustRightInd w:val="0"/>
        <w:spacing w:after="60" w:line="240" w:lineRule="atLeast"/>
        <w:jc w:val="both"/>
        <w:rPr>
          <w:rFonts w:ascii="@Arial Unicode MS" w:eastAsia="@Arial Unicode MS" w:cs="@Arial Unicode MS"/>
        </w:rPr>
      </w:pPr>
      <w:r>
        <w:rPr>
          <w:rFonts w:eastAsia="@Arial Unicode MS"/>
          <w:color w:val="000000"/>
        </w:rPr>
        <w:t xml:space="preserve">- </w:t>
      </w:r>
      <w:r w:rsidRPr="00ED2281">
        <w:rPr>
          <w:rFonts w:eastAsia="@Arial Unicode MS"/>
          <w:color w:val="000000"/>
        </w:rPr>
        <w:t xml:space="preserve">Thông qua tuyên truyền, cổ vũ, động viên toàn Đảng, toàn dân, toàn quân phát huy cao độ tinh thần yêu nước, ý chí tự lực, tự cường, sức mạnh đại đoàn kết dân tộc trong công cuộc xây dựng và bảo vệ Tổ quốc Việt Nam xã hội chủ nghĩa; gắn với tuyên truyền các phong trào thi đua </w:t>
      </w:r>
      <w:r>
        <w:rPr>
          <w:rFonts w:eastAsia="@Arial Unicode MS"/>
          <w:color w:val="000000"/>
        </w:rPr>
        <w:t>“</w:t>
      </w:r>
      <w:r w:rsidRPr="00ED2281">
        <w:rPr>
          <w:rFonts w:eastAsia="@Arial Unicode MS"/>
          <w:color w:val="000000"/>
        </w:rPr>
        <w:t>Đẩy mạnh học tập và làm theo tư tưởng, đạo đức, phong cách Hồ Chí Minh</w:t>
      </w:r>
      <w:r>
        <w:rPr>
          <w:rFonts w:eastAsia="@Arial Unicode MS"/>
          <w:color w:val="000000"/>
        </w:rPr>
        <w:t>”</w:t>
      </w:r>
      <w:r w:rsidRPr="00ED2281">
        <w:rPr>
          <w:rFonts w:eastAsia="@Arial Unicode MS"/>
          <w:color w:val="000000"/>
        </w:rPr>
        <w:t xml:space="preserve"> và tuyên truyền kỷ niệm các ngày lễ lớn, sự kiện lịch sử, chính trị quan trọng của đất nước, địa phương, đơn vị; cổ vũ toàn Đảng, toàn dân, toàn quân thi đua thực hiện thắng lợi Nghị quyết Đại hội đại biểu toàn quốc lần thứ XII của Đảng, lập thành tích chào mừng đại hội đảng bộ các cấp tiến tới Đại hội đại biểu toàn quốc lần thứ XIII của Đảng.</w:t>
      </w:r>
    </w:p>
    <w:p w:rsidR="00ED2281" w:rsidRPr="00ED2281" w:rsidRDefault="00ED2281" w:rsidP="00ED2281">
      <w:pPr>
        <w:widowControl w:val="0"/>
        <w:autoSpaceDE w:val="0"/>
        <w:autoSpaceDN w:val="0"/>
        <w:adjustRightInd w:val="0"/>
        <w:spacing w:after="60" w:line="240" w:lineRule="atLeast"/>
        <w:jc w:val="both"/>
        <w:rPr>
          <w:rFonts w:eastAsia="@Arial Unicode MS"/>
          <w:color w:val="000000"/>
        </w:rPr>
      </w:pPr>
      <w:r w:rsidRPr="00ED2281">
        <w:rPr>
          <w:rFonts w:eastAsia="@Arial Unicode MS"/>
          <w:color w:val="000000"/>
        </w:rPr>
        <w:t xml:space="preserve">- Công tác tuyên truyền cần bảo đảm đúng định hướng chính trị, tư tưởng, đặc biệt đối với những vấn đề quan trọng, phức tạp, nhạy cảm; tuyên truyền bằng nhiều hình thức phong phú, đa dạng, có trọng tâm, trọng điểm; bảo đảm tính thường </w:t>
      </w:r>
      <w:r w:rsidRPr="00ED2281">
        <w:rPr>
          <w:rFonts w:eastAsia="@Arial Unicode MS"/>
          <w:color w:val="000000"/>
        </w:rPr>
        <w:lastRenderedPageBreak/>
        <w:t xml:space="preserve">xuyên, </w:t>
      </w:r>
      <w:r>
        <w:rPr>
          <w:rFonts w:eastAsia="@Arial Unicode MS"/>
          <w:color w:val="000000"/>
        </w:rPr>
        <w:pgNum/>
        <w:t>ien</w:t>
      </w:r>
      <w:r w:rsidRPr="00ED2281">
        <w:rPr>
          <w:rFonts w:eastAsia="@Arial Unicode MS"/>
          <w:color w:val="000000"/>
        </w:rPr>
        <w:t xml:space="preserve"> tục, đề cao tính thuyết phục, chất lượng, hiệu quả, tạo sức lan tỏa trong toàn Đảng và trong xã hội.</w:t>
      </w:r>
    </w:p>
    <w:p w:rsidR="00ED2281" w:rsidRPr="00ED2281" w:rsidRDefault="00ED2281" w:rsidP="00ED2281">
      <w:pPr>
        <w:widowControl w:val="0"/>
        <w:autoSpaceDE w:val="0"/>
        <w:autoSpaceDN w:val="0"/>
        <w:adjustRightInd w:val="0"/>
        <w:spacing w:after="60" w:line="240" w:lineRule="atLeast"/>
        <w:jc w:val="both"/>
        <w:rPr>
          <w:rFonts w:ascii="@Arial Unicode MS" w:eastAsia="@Arial Unicode MS" w:cs="@Arial Unicode MS"/>
          <w:b/>
        </w:rPr>
      </w:pPr>
      <w:r w:rsidRPr="00ED2281">
        <w:rPr>
          <w:rFonts w:eastAsia="@Arial Unicode MS"/>
          <w:b/>
          <w:color w:val="000000"/>
        </w:rPr>
        <w:t>II. Nội dung</w:t>
      </w:r>
    </w:p>
    <w:p w:rsidR="00ED2281" w:rsidRPr="00ED2281" w:rsidRDefault="00ED2281" w:rsidP="00ED2281">
      <w:pPr>
        <w:widowControl w:val="0"/>
        <w:autoSpaceDE w:val="0"/>
        <w:autoSpaceDN w:val="0"/>
        <w:adjustRightInd w:val="0"/>
        <w:spacing w:before="60" w:after="60" w:line="240" w:lineRule="atLeast"/>
        <w:ind w:left="24"/>
        <w:jc w:val="both"/>
        <w:rPr>
          <w:rFonts w:ascii="@Arial Unicode MS" w:eastAsia="@Arial Unicode MS" w:cs="@Arial Unicode MS"/>
        </w:rPr>
      </w:pPr>
      <w:r w:rsidRPr="00ED2281">
        <w:rPr>
          <w:rFonts w:eastAsia="@Arial Unicode MS"/>
          <w:color w:val="000000"/>
        </w:rPr>
        <w:t xml:space="preserve">Nội dung tuyên truyền chia thành 03 đợt, căn cứ </w:t>
      </w:r>
      <w:proofErr w:type="gramStart"/>
      <w:r w:rsidRPr="00ED2281">
        <w:rPr>
          <w:rFonts w:eastAsia="@Arial Unicode MS"/>
          <w:color w:val="000000"/>
        </w:rPr>
        <w:t>theo</w:t>
      </w:r>
      <w:proofErr w:type="gramEnd"/>
      <w:r w:rsidRPr="00ED2281">
        <w:rPr>
          <w:rFonts w:eastAsia="@Arial Unicode MS"/>
          <w:color w:val="000000"/>
        </w:rPr>
        <w:t xml:space="preserve"> thời gian tổ chức Đại hội. Cụ thể:</w:t>
      </w:r>
    </w:p>
    <w:p w:rsidR="00ED2281" w:rsidRPr="00ED2281" w:rsidRDefault="00ED2281" w:rsidP="00ED2281">
      <w:pPr>
        <w:widowControl w:val="0"/>
        <w:autoSpaceDE w:val="0"/>
        <w:autoSpaceDN w:val="0"/>
        <w:adjustRightInd w:val="0"/>
        <w:spacing w:before="60" w:after="60" w:line="240" w:lineRule="atLeast"/>
        <w:ind w:left="24"/>
        <w:jc w:val="both"/>
        <w:rPr>
          <w:rFonts w:ascii="@Arial Unicode MS" w:eastAsia="@Arial Unicode MS" w:cs="@Arial Unicode MS"/>
          <w:b/>
        </w:rPr>
      </w:pPr>
      <w:r w:rsidRPr="00ED2281">
        <w:rPr>
          <w:rFonts w:eastAsia="@Arial Unicode MS"/>
          <w:b/>
          <w:color w:val="000000"/>
        </w:rPr>
        <w:t>1. Tuyên truyền trước Đại hội</w:t>
      </w:r>
    </w:p>
    <w:p w:rsidR="00ED2281" w:rsidRDefault="00ED2281" w:rsidP="00ED2281">
      <w:pPr>
        <w:widowControl w:val="0"/>
        <w:autoSpaceDE w:val="0"/>
        <w:autoSpaceDN w:val="0"/>
        <w:adjustRightInd w:val="0"/>
        <w:spacing w:before="60" w:after="60" w:line="240" w:lineRule="atLeast"/>
        <w:ind w:left="24"/>
        <w:jc w:val="both"/>
        <w:rPr>
          <w:rFonts w:eastAsia="@Arial Unicode MS"/>
          <w:color w:val="000000"/>
        </w:rPr>
      </w:pPr>
      <w:r>
        <w:rPr>
          <w:rFonts w:eastAsia="@Arial Unicode MS"/>
          <w:color w:val="000000"/>
        </w:rPr>
        <w:t xml:space="preserve">- </w:t>
      </w:r>
      <w:r w:rsidRPr="00ED2281">
        <w:rPr>
          <w:rFonts w:eastAsia="@Arial Unicode MS"/>
          <w:color w:val="000000"/>
        </w:rPr>
        <w:t>Tuyên truyền mục đích, ý nghĩa của phong trào thi đua yêu nước theo tư tưởng Hồ Chí Minh; chủ trương, đường lối của Đảng, chính sách, pháp luật của Nhà nước về công tác thi đua, khen thưởng trong tình hình mới; các văn bản hướng dẫn, chỉ đạ</w:t>
      </w:r>
      <w:r>
        <w:rPr>
          <w:rFonts w:eastAsia="@Arial Unicode MS"/>
          <w:color w:val="000000"/>
        </w:rPr>
        <w:t>o Đ</w:t>
      </w:r>
      <w:r w:rsidRPr="00ED2281">
        <w:rPr>
          <w:rFonts w:eastAsia="@Arial Unicode MS"/>
          <w:color w:val="000000"/>
        </w:rPr>
        <w:t xml:space="preserve">ại hội Thi đua yêu nước toàn quốc lần thứ X; tuyên truyền vị trí, vai trò của thi đua yêu nước trong sự nghiệp cách mạng, công tác chuẩn bị Đại hội, chủ đề và mục đích, ý nghĩa của Đại hội thi đua yêu nước toàn quốc lần thứ X. </w:t>
      </w:r>
    </w:p>
    <w:p w:rsidR="00ED2281" w:rsidRPr="00ED2281" w:rsidRDefault="00ED2281" w:rsidP="00ED2281">
      <w:pPr>
        <w:widowControl w:val="0"/>
        <w:autoSpaceDE w:val="0"/>
        <w:autoSpaceDN w:val="0"/>
        <w:adjustRightInd w:val="0"/>
        <w:spacing w:before="60" w:after="60" w:line="240" w:lineRule="atLeast"/>
        <w:ind w:left="24"/>
        <w:jc w:val="both"/>
        <w:rPr>
          <w:rFonts w:ascii="@Arial Unicode MS" w:eastAsia="@Arial Unicode MS" w:cs="@Arial Unicode MS"/>
        </w:rPr>
      </w:pPr>
      <w:r w:rsidRPr="00ED2281">
        <w:rPr>
          <w:rFonts w:eastAsia="@Arial Unicode MS"/>
          <w:color w:val="000000"/>
        </w:rPr>
        <w:t>- Tuyên truyền kết quả, bài học kinh nghiệm trong tổ chức thực hiện các phong trào thi đua yêu nước; chú trọng tuyên truyền, phản ánh những đổi mới của công tác thi đua, khen thưởng của các ban, bộ, ngành, đoàn thể Trung ương, địa phương, cơ quan và đơn vị trong 05 năm qua.</w:t>
      </w:r>
    </w:p>
    <w:p w:rsidR="00ED2281" w:rsidRDefault="00ED2281" w:rsidP="00ED2281">
      <w:pPr>
        <w:widowControl w:val="0"/>
        <w:autoSpaceDE w:val="0"/>
        <w:autoSpaceDN w:val="0"/>
        <w:adjustRightInd w:val="0"/>
        <w:spacing w:before="60" w:after="60" w:line="240" w:lineRule="atLeast"/>
        <w:ind w:left="24"/>
        <w:jc w:val="both"/>
        <w:rPr>
          <w:rFonts w:eastAsia="@Arial Unicode MS"/>
          <w:color w:val="000000"/>
        </w:rPr>
      </w:pPr>
      <w:r w:rsidRPr="00ED2281">
        <w:rPr>
          <w:rFonts w:eastAsia="@Arial Unicode MS"/>
          <w:color w:val="000000"/>
        </w:rPr>
        <w:t>- Tôn vinh, biểu dương các tập thể, cá nhân được phong tặng danh hiệu Anh hùng Lao động, Anh hùng Lực lượng vũ trang nhân dân; các tập thể, cá nhân đạt thành tích xuất sắc trong 05 năm thực hiện Chỉ thị số 05-CT/TW của Bộ Chính trị về "Đẩy mạnh học tập và làm theo tư tưởng, đạo đức, phong cách Hồ Chí Minh"; các gương điển hình tiên tiến trong lao động, học tập</w:t>
      </w:r>
      <w:r>
        <w:rPr>
          <w:rFonts w:eastAsia="@Arial Unicode MS"/>
          <w:color w:val="000000"/>
        </w:rPr>
        <w:t>,</w:t>
      </w:r>
      <w:r w:rsidRPr="00ED2281">
        <w:rPr>
          <w:rFonts w:eastAsia="@Arial Unicode MS"/>
          <w:color w:val="000000"/>
        </w:rPr>
        <w:t xml:space="preserve"> nghiên cứu khoa học, tham gia xây dựng, phát triển kinh tế - xã hội và bảo vệ Tổ quốc những năm qua. </w:t>
      </w:r>
    </w:p>
    <w:p w:rsidR="00ED2281" w:rsidRPr="00ED2281" w:rsidRDefault="00ED2281" w:rsidP="00ED2281">
      <w:pPr>
        <w:widowControl w:val="0"/>
        <w:autoSpaceDE w:val="0"/>
        <w:autoSpaceDN w:val="0"/>
        <w:adjustRightInd w:val="0"/>
        <w:spacing w:before="60" w:after="60" w:line="240" w:lineRule="atLeast"/>
        <w:ind w:left="24"/>
        <w:jc w:val="both"/>
        <w:rPr>
          <w:rFonts w:ascii="@Arial Unicode MS" w:eastAsia="@Arial Unicode MS" w:cs="@Arial Unicode MS"/>
        </w:rPr>
      </w:pPr>
      <w:r w:rsidRPr="00ED2281">
        <w:rPr>
          <w:rFonts w:eastAsia="@Arial Unicode MS"/>
          <w:color w:val="000000"/>
        </w:rPr>
        <w:t>- Tuyên truyền nội dung, kết quả tổ chức các kỳ Đại hội thi đua yêu nước toàn quốc, Hội nghị điể</w:t>
      </w:r>
      <w:r>
        <w:rPr>
          <w:rFonts w:eastAsia="@Arial Unicode MS"/>
          <w:color w:val="000000"/>
        </w:rPr>
        <w:t>n hình tiên tiế</w:t>
      </w:r>
      <w:r w:rsidRPr="00ED2281">
        <w:rPr>
          <w:rFonts w:eastAsia="@Arial Unicode MS"/>
          <w:color w:val="000000"/>
        </w:rPr>
        <w:t>n các cấp, các ngành, đoàn thể từ Trung ương tới địa phương.</w:t>
      </w:r>
    </w:p>
    <w:p w:rsidR="00ED2281" w:rsidRPr="00ED2281" w:rsidRDefault="00ED2281" w:rsidP="00ED2281">
      <w:pPr>
        <w:widowControl w:val="0"/>
        <w:autoSpaceDE w:val="0"/>
        <w:autoSpaceDN w:val="0"/>
        <w:adjustRightInd w:val="0"/>
        <w:spacing w:before="60" w:after="60" w:line="240" w:lineRule="atLeast"/>
        <w:ind w:left="24"/>
        <w:jc w:val="both"/>
        <w:rPr>
          <w:rFonts w:ascii="@Arial Unicode MS" w:eastAsia="@Arial Unicode MS" w:cs="@Arial Unicode MS"/>
        </w:rPr>
      </w:pPr>
      <w:r w:rsidRPr="00ED2281">
        <w:rPr>
          <w:rFonts w:eastAsia="@Arial Unicode MS"/>
          <w:color w:val="000000"/>
        </w:rPr>
        <w:t>- Tuyên truyền công tác chuẩn bị Đại hội Thi đua yêu nước toàn quốc lần thứ X.</w:t>
      </w:r>
    </w:p>
    <w:p w:rsidR="00ED2281" w:rsidRPr="00ED2281" w:rsidRDefault="00ED2281" w:rsidP="00ED2281">
      <w:pPr>
        <w:widowControl w:val="0"/>
        <w:autoSpaceDE w:val="0"/>
        <w:autoSpaceDN w:val="0"/>
        <w:adjustRightInd w:val="0"/>
        <w:spacing w:before="60" w:after="60" w:line="240" w:lineRule="atLeast"/>
        <w:ind w:left="24"/>
        <w:jc w:val="both"/>
        <w:rPr>
          <w:rFonts w:ascii="@Arial Unicode MS" w:eastAsia="@Arial Unicode MS" w:cs="@Arial Unicode MS"/>
          <w:b/>
        </w:rPr>
      </w:pPr>
      <w:r w:rsidRPr="00ED2281">
        <w:rPr>
          <w:rFonts w:eastAsia="@Arial Unicode MS"/>
          <w:b/>
          <w:color w:val="000000"/>
        </w:rPr>
        <w:t>2. Tuyên truyền trong Đại hội</w:t>
      </w:r>
    </w:p>
    <w:p w:rsidR="00ED2281" w:rsidRPr="00ED2281" w:rsidRDefault="00ED2281" w:rsidP="00ED2281">
      <w:pPr>
        <w:widowControl w:val="0"/>
        <w:autoSpaceDE w:val="0"/>
        <w:autoSpaceDN w:val="0"/>
        <w:adjustRightInd w:val="0"/>
        <w:spacing w:before="60" w:after="60" w:line="240" w:lineRule="atLeast"/>
        <w:ind w:left="24"/>
        <w:jc w:val="both"/>
        <w:rPr>
          <w:rFonts w:ascii="@Arial Unicode MS" w:eastAsia="@Arial Unicode MS" w:cs="@Arial Unicode MS"/>
        </w:rPr>
      </w:pPr>
      <w:r>
        <w:rPr>
          <w:rFonts w:eastAsia="@Arial Unicode MS"/>
          <w:color w:val="000000"/>
        </w:rPr>
        <w:t xml:space="preserve">- </w:t>
      </w:r>
      <w:r w:rsidRPr="00ED2281">
        <w:rPr>
          <w:rFonts w:eastAsia="@Arial Unicode MS"/>
          <w:color w:val="000000"/>
        </w:rPr>
        <w:t>Tuyên truyền diễn biến và nội d</w:t>
      </w:r>
      <w:r>
        <w:rPr>
          <w:rFonts w:eastAsia="@Arial Unicode MS"/>
          <w:color w:val="000000"/>
        </w:rPr>
        <w:t>u</w:t>
      </w:r>
      <w:r w:rsidRPr="00ED2281">
        <w:rPr>
          <w:rFonts w:eastAsia="@Arial Unicode MS"/>
          <w:color w:val="000000"/>
        </w:rPr>
        <w:t>ng chính của Đại hội; giới thiệu các tập thể và cá nhân tiêu biểu tại Đại hộ</w:t>
      </w:r>
      <w:r>
        <w:rPr>
          <w:rFonts w:eastAsia="@Arial Unicode MS"/>
          <w:color w:val="000000"/>
        </w:rPr>
        <w:t>i; chú</w:t>
      </w:r>
      <w:r w:rsidRPr="00ED2281">
        <w:rPr>
          <w:rFonts w:eastAsia="@Arial Unicode MS"/>
          <w:color w:val="000000"/>
        </w:rPr>
        <w:t xml:space="preserve"> trọng tuyên truyền những kinh nghiệm hay, bài học quý của các anh hùng, chiến sĩ thi đua, điển hình tiên tiến.</w:t>
      </w:r>
    </w:p>
    <w:p w:rsidR="00ED2281" w:rsidRPr="00ED2281" w:rsidRDefault="00ED2281" w:rsidP="00ED2281">
      <w:pPr>
        <w:widowControl w:val="0"/>
        <w:autoSpaceDE w:val="0"/>
        <w:autoSpaceDN w:val="0"/>
        <w:adjustRightInd w:val="0"/>
        <w:spacing w:before="60" w:after="60" w:line="240" w:lineRule="atLeast"/>
        <w:ind w:left="24"/>
        <w:jc w:val="both"/>
        <w:rPr>
          <w:rFonts w:ascii="@Arial Unicode MS" w:eastAsia="@Arial Unicode MS" w:cs="@Arial Unicode MS"/>
        </w:rPr>
      </w:pPr>
      <w:r w:rsidRPr="00ED2281">
        <w:rPr>
          <w:rFonts w:eastAsia="@Arial Unicode MS"/>
          <w:color w:val="000000"/>
        </w:rPr>
        <w:t>- Tuyên truyền những kết quả nổi bật của các phong trào thi đua yêu nước và công tác khen thưởng trên các lĩnh vực trong 05 năm 2015 - 2020; phương hướng, nhiệm vụ của phong trào thi đua yêu nước và công tác khen thưởng giai đoạn 2020 - 2025, trong đó, nhấn mạnh, làm rõ những vấn đề cần tiếp tục đổi mới trong tổ chức, phát động thi đua và công tác khen thưởng trong thời gian tới.</w:t>
      </w:r>
    </w:p>
    <w:p w:rsidR="00ED2281" w:rsidRPr="00ED2281" w:rsidRDefault="00ED2281" w:rsidP="00ED2281">
      <w:pPr>
        <w:widowControl w:val="0"/>
        <w:autoSpaceDE w:val="0"/>
        <w:autoSpaceDN w:val="0"/>
        <w:adjustRightInd w:val="0"/>
        <w:spacing w:before="60" w:after="60" w:line="240" w:lineRule="atLeast"/>
        <w:ind w:left="24"/>
        <w:jc w:val="both"/>
        <w:rPr>
          <w:rFonts w:ascii="@Arial Unicode MS" w:eastAsia="@Arial Unicode MS" w:cs="@Arial Unicode MS"/>
        </w:rPr>
      </w:pPr>
      <w:r>
        <w:rPr>
          <w:rFonts w:eastAsia="@Arial Unicode MS"/>
          <w:color w:val="000000"/>
        </w:rPr>
        <w:t xml:space="preserve">- </w:t>
      </w:r>
      <w:r w:rsidRPr="00ED2281">
        <w:rPr>
          <w:rFonts w:eastAsia="@Arial Unicode MS"/>
          <w:color w:val="000000"/>
        </w:rPr>
        <w:t>Thông tin, tuyên truyền các hoạt động, sự kiện diễn ra trong thời gian tổ chức Đại hội.</w:t>
      </w:r>
    </w:p>
    <w:p w:rsidR="00ED2281" w:rsidRPr="00ED2281" w:rsidRDefault="00ED2281" w:rsidP="00ED2281">
      <w:pPr>
        <w:widowControl w:val="0"/>
        <w:autoSpaceDE w:val="0"/>
        <w:autoSpaceDN w:val="0"/>
        <w:adjustRightInd w:val="0"/>
        <w:spacing w:before="60" w:after="60" w:line="240" w:lineRule="atLeast"/>
        <w:ind w:left="24"/>
        <w:jc w:val="both"/>
        <w:rPr>
          <w:rFonts w:ascii="@Arial Unicode MS" w:eastAsia="@Arial Unicode MS" w:cs="@Arial Unicode MS"/>
        </w:rPr>
      </w:pPr>
      <w:r>
        <w:rPr>
          <w:rFonts w:eastAsia="@Arial Unicode MS"/>
          <w:color w:val="000000"/>
        </w:rPr>
        <w:lastRenderedPageBreak/>
        <w:t xml:space="preserve">- </w:t>
      </w:r>
      <w:r w:rsidRPr="00ED2281">
        <w:rPr>
          <w:rFonts w:eastAsia="@Arial Unicode MS"/>
          <w:color w:val="000000"/>
        </w:rPr>
        <w:t xml:space="preserve">Tuyên truyền sự quan tâm, </w:t>
      </w:r>
      <w:proofErr w:type="gramStart"/>
      <w:r w:rsidRPr="00ED2281">
        <w:rPr>
          <w:rFonts w:eastAsia="@Arial Unicode MS"/>
          <w:color w:val="000000"/>
        </w:rPr>
        <w:t>theo</w:t>
      </w:r>
      <w:proofErr w:type="gramEnd"/>
      <w:r w:rsidRPr="00ED2281">
        <w:rPr>
          <w:rFonts w:eastAsia="@Arial Unicode MS"/>
          <w:color w:val="000000"/>
        </w:rPr>
        <w:t xml:space="preserve"> dõi của các tầng lớp nhân dân ở trong nước, cộng đồng người Việt Nam ở nước ngoài đối với Đại hội.</w:t>
      </w:r>
    </w:p>
    <w:p w:rsidR="00ED2281" w:rsidRDefault="00ED2281" w:rsidP="00ED2281">
      <w:pPr>
        <w:widowControl w:val="0"/>
        <w:autoSpaceDE w:val="0"/>
        <w:autoSpaceDN w:val="0"/>
        <w:adjustRightInd w:val="0"/>
        <w:spacing w:after="60" w:line="240" w:lineRule="atLeast"/>
        <w:jc w:val="both"/>
        <w:rPr>
          <w:rFonts w:ascii="@Arial Unicode MS" w:eastAsia="@Arial Unicode MS" w:cs="@Arial Unicode MS"/>
          <w:b/>
        </w:rPr>
      </w:pPr>
      <w:r w:rsidRPr="00ED2281">
        <w:rPr>
          <w:rFonts w:eastAsia="@Arial Unicode MS"/>
          <w:b/>
          <w:color w:val="000000"/>
        </w:rPr>
        <w:t>3. Tuyên truyền sau Đại hội</w:t>
      </w:r>
    </w:p>
    <w:p w:rsidR="00ED2281" w:rsidRDefault="00ED2281" w:rsidP="00ED2281">
      <w:pPr>
        <w:widowControl w:val="0"/>
        <w:autoSpaceDE w:val="0"/>
        <w:autoSpaceDN w:val="0"/>
        <w:adjustRightInd w:val="0"/>
        <w:spacing w:after="60" w:line="240" w:lineRule="atLeast"/>
        <w:jc w:val="both"/>
        <w:rPr>
          <w:rFonts w:eastAsia="@Arial Unicode MS"/>
          <w:color w:val="000000"/>
        </w:rPr>
      </w:pPr>
      <w:r w:rsidRPr="00ED2281">
        <w:rPr>
          <w:rFonts w:eastAsia="@Arial Unicode MS"/>
          <w:b/>
        </w:rPr>
        <w:t xml:space="preserve">- </w:t>
      </w:r>
      <w:r w:rsidRPr="00ED2281">
        <w:rPr>
          <w:rFonts w:eastAsia="@Arial Unicode MS"/>
          <w:color w:val="000000"/>
        </w:rPr>
        <w:t>Tuyên truyền kết quả, thành công của Đại hội gắn với kết quả thực hiện Chỉ</w:t>
      </w:r>
      <w:r>
        <w:rPr>
          <w:rFonts w:eastAsia="@Arial Unicode MS"/>
          <w:color w:val="000000"/>
        </w:rPr>
        <w:t xml:space="preserve"> thị</w:t>
      </w:r>
      <w:r w:rsidRPr="00ED2281">
        <w:rPr>
          <w:rFonts w:eastAsia="@Arial Unicode MS"/>
          <w:color w:val="000000"/>
        </w:rPr>
        <w:t xml:space="preserve"> số 05-CT/TW của Bộ Chính trị về "Đẩy mạnh học tập và làm theo tư tưởng, đạo đức, phong cách Hồ Chí Minh"; kết quả thực hiện nhiệm vụ chính trị của các cấp, các ngành lập thành tích chào mừng Đại hội đại biểu toàn quốc lần thứ XIII của Đảng; tăng cường tuyên truyền, tập trung phân tích, làm rõ phươ</w:t>
      </w:r>
      <w:r>
        <w:rPr>
          <w:rFonts w:eastAsia="@Arial Unicode MS"/>
          <w:color w:val="000000"/>
        </w:rPr>
        <w:t>ng hướng</w:t>
      </w:r>
      <w:r w:rsidRPr="00ED2281">
        <w:rPr>
          <w:rFonts w:eastAsia="@Arial Unicode MS"/>
          <w:color w:val="000000"/>
        </w:rPr>
        <w:t>, nhiệm vụ củ</w:t>
      </w:r>
      <w:r>
        <w:rPr>
          <w:rFonts w:eastAsia="@Arial Unicode MS"/>
          <w:color w:val="000000"/>
        </w:rPr>
        <w:t>a phong trào thi</w:t>
      </w:r>
      <w:r w:rsidRPr="00ED2281">
        <w:rPr>
          <w:rFonts w:eastAsia="@Arial Unicode MS"/>
          <w:color w:val="000000"/>
        </w:rPr>
        <w:t xml:space="preserve"> đua yêu nước và công tác khen thưởng giai </w:t>
      </w:r>
      <w:r>
        <w:rPr>
          <w:rFonts w:eastAsia="@Arial Unicode MS"/>
          <w:color w:val="000000"/>
        </w:rPr>
        <w:t>đoạn 2020 - 2025.</w:t>
      </w:r>
    </w:p>
    <w:p w:rsidR="00ED2281" w:rsidRDefault="00ED2281" w:rsidP="00ED2281">
      <w:pPr>
        <w:widowControl w:val="0"/>
        <w:autoSpaceDE w:val="0"/>
        <w:autoSpaceDN w:val="0"/>
        <w:adjustRightInd w:val="0"/>
        <w:spacing w:after="60" w:line="240" w:lineRule="atLeast"/>
        <w:jc w:val="both"/>
        <w:rPr>
          <w:rFonts w:eastAsia="@Arial Unicode MS"/>
          <w:color w:val="000000"/>
        </w:rPr>
      </w:pPr>
      <w:r>
        <w:rPr>
          <w:rFonts w:eastAsia="@Arial Unicode MS"/>
          <w:color w:val="000000"/>
        </w:rPr>
        <w:t xml:space="preserve">- </w:t>
      </w:r>
      <w:r w:rsidRPr="00ED2281">
        <w:rPr>
          <w:rFonts w:eastAsia="@Arial Unicode MS"/>
          <w:color w:val="000000"/>
        </w:rPr>
        <w:t>Tiếp tục đẩy mạnh tuyên truyền phong trào thi đua yêu nước, nhất là phong</w:t>
      </w:r>
      <w:r>
        <w:rPr>
          <w:rFonts w:eastAsia="@Arial Unicode MS"/>
          <w:color w:val="000000"/>
        </w:rPr>
        <w:t xml:space="preserve"> trào “</w:t>
      </w:r>
      <w:r w:rsidRPr="00ED2281">
        <w:rPr>
          <w:rFonts w:eastAsia="@Arial Unicode MS"/>
          <w:color w:val="000000"/>
        </w:rPr>
        <w:t>Cả nước chung tay vì người nghèo - Không để ai bị bỏ lạ</w:t>
      </w:r>
      <w:r>
        <w:rPr>
          <w:rFonts w:eastAsia="@Arial Unicode MS"/>
          <w:color w:val="000000"/>
        </w:rPr>
        <w:t>i phía sau”</w:t>
      </w:r>
      <w:r w:rsidRPr="00ED2281">
        <w:rPr>
          <w:rFonts w:eastAsia="@Arial Unicode MS"/>
          <w:color w:val="000000"/>
        </w:rPr>
        <w:t>; phổ biến các bài học kinh nghiệm tổng kết từ thực tiễn; quán triệt, nâng cao nhận thức của cán bộ, đảng viên và các tầng lớp nhân dân về vai trò, vị trí, tầm quan trọng của công tác thi đua, khen thưởng; cổ vũ phong trào học tập điển hình, thi đua đuổi kịp và vượt các điển hình tiên tiến</w:t>
      </w:r>
      <w:r>
        <w:rPr>
          <w:rFonts w:eastAsia="@Arial Unicode MS"/>
          <w:color w:val="000000"/>
        </w:rPr>
        <w:t>.</w:t>
      </w:r>
    </w:p>
    <w:p w:rsidR="00ED2281" w:rsidRDefault="00ED2281" w:rsidP="00ED2281">
      <w:pPr>
        <w:widowControl w:val="0"/>
        <w:autoSpaceDE w:val="0"/>
        <w:autoSpaceDN w:val="0"/>
        <w:adjustRightInd w:val="0"/>
        <w:spacing w:after="60" w:line="240" w:lineRule="atLeast"/>
        <w:jc w:val="both"/>
        <w:rPr>
          <w:rFonts w:ascii="@Arial Unicode MS" w:eastAsia="@Arial Unicode MS" w:cs="@Arial Unicode MS"/>
          <w:b/>
        </w:rPr>
      </w:pPr>
      <w:r>
        <w:rPr>
          <w:rFonts w:eastAsia="@Arial Unicode MS"/>
          <w:color w:val="000000"/>
        </w:rPr>
        <w:t xml:space="preserve">- </w:t>
      </w:r>
      <w:r w:rsidRPr="00ED2281">
        <w:rPr>
          <w:rFonts w:eastAsia="@Arial Unicode MS"/>
          <w:color w:val="000000"/>
        </w:rPr>
        <w:t>Tuyên truyền các hoạt động chào mừng thành công của Đại hội.</w:t>
      </w:r>
    </w:p>
    <w:p w:rsidR="00ED2281" w:rsidRPr="00ED2281" w:rsidRDefault="00ED2281" w:rsidP="00ED2281">
      <w:pPr>
        <w:widowControl w:val="0"/>
        <w:autoSpaceDE w:val="0"/>
        <w:autoSpaceDN w:val="0"/>
        <w:adjustRightInd w:val="0"/>
        <w:spacing w:after="60" w:line="240" w:lineRule="atLeast"/>
        <w:jc w:val="both"/>
        <w:rPr>
          <w:rFonts w:ascii="@Arial Unicode MS" w:eastAsia="@Arial Unicode MS" w:cs="@Arial Unicode MS"/>
          <w:b/>
        </w:rPr>
      </w:pPr>
      <w:r w:rsidRPr="00ED2281">
        <w:rPr>
          <w:rFonts w:eastAsia="@Arial Unicode MS"/>
          <w:b/>
          <w:color w:val="000000"/>
        </w:rPr>
        <w:t>III. Tổ chức thực hiện</w:t>
      </w:r>
    </w:p>
    <w:p w:rsidR="00ED2281" w:rsidRPr="00ED2281" w:rsidRDefault="00ED2281" w:rsidP="00ED2281">
      <w:pPr>
        <w:widowControl w:val="0"/>
        <w:autoSpaceDE w:val="0"/>
        <w:autoSpaceDN w:val="0"/>
        <w:adjustRightInd w:val="0"/>
        <w:spacing w:after="60" w:line="240" w:lineRule="atLeast"/>
        <w:jc w:val="both"/>
        <w:rPr>
          <w:rFonts w:eastAsia="@Arial Unicode MS"/>
          <w:b/>
          <w:color w:val="000000"/>
        </w:rPr>
      </w:pPr>
      <w:r w:rsidRPr="00ED2281">
        <w:rPr>
          <w:rFonts w:eastAsia="@Arial Unicode MS"/>
          <w:b/>
          <w:color w:val="000000"/>
        </w:rPr>
        <w:t>1. Ban Tuyên giáo các tỉnh, thành ủy, đảng ủy trực thuộc Trung ương; Trung ương Mặt trận Tổ quốc Việt Nam và các tổ chức đoàn thể chính trị - xã hội</w:t>
      </w:r>
    </w:p>
    <w:p w:rsidR="00ED2281" w:rsidRPr="00ED2281" w:rsidRDefault="00ED2281" w:rsidP="00ED2281">
      <w:pPr>
        <w:widowControl w:val="0"/>
        <w:autoSpaceDE w:val="0"/>
        <w:autoSpaceDN w:val="0"/>
        <w:adjustRightInd w:val="0"/>
        <w:spacing w:after="60" w:line="240" w:lineRule="atLeast"/>
        <w:jc w:val="both"/>
        <w:rPr>
          <w:rFonts w:ascii="@Arial Unicode MS" w:eastAsia="@Arial Unicode MS" w:cs="@Arial Unicode MS"/>
          <w:b/>
        </w:rPr>
      </w:pPr>
      <w:r w:rsidRPr="00ED2281">
        <w:rPr>
          <w:rFonts w:eastAsia="@Arial Unicode MS"/>
          <w:color w:val="000000"/>
        </w:rPr>
        <w:t xml:space="preserve">- Tham mưu cho cấp ủy, lãnh đạo địa phương, đơn vị trong việc chỉ đạo, triển khai, tổ chức thực hiện đối với các cơ quan báo chí thuộc địa phương, đơn vị quản lý </w:t>
      </w:r>
      <w:proofErr w:type="gramStart"/>
      <w:r w:rsidRPr="00ED2281">
        <w:rPr>
          <w:rFonts w:eastAsia="@Arial Unicode MS"/>
          <w:color w:val="000000"/>
        </w:rPr>
        <w:t>theo</w:t>
      </w:r>
      <w:proofErr w:type="gramEnd"/>
      <w:r w:rsidRPr="00ED2281">
        <w:rPr>
          <w:rFonts w:eastAsia="@Arial Unicode MS"/>
          <w:color w:val="000000"/>
        </w:rPr>
        <w:t xml:space="preserve"> các nội dung nêu trong Hướng dẫn.</w:t>
      </w:r>
    </w:p>
    <w:p w:rsidR="00ED2281" w:rsidRDefault="00ED2281" w:rsidP="00ED2281">
      <w:pPr>
        <w:widowControl w:val="0"/>
        <w:autoSpaceDE w:val="0"/>
        <w:autoSpaceDN w:val="0"/>
        <w:adjustRightInd w:val="0"/>
        <w:spacing w:before="60" w:after="60" w:line="240" w:lineRule="atLeast"/>
        <w:ind w:left="67"/>
        <w:jc w:val="both"/>
        <w:rPr>
          <w:rFonts w:ascii="@Arial Unicode MS" w:eastAsia="@Arial Unicode MS" w:cs="@Arial Unicode MS"/>
        </w:rPr>
      </w:pPr>
      <w:r w:rsidRPr="00ED2281">
        <w:rPr>
          <w:rFonts w:eastAsia="@Arial Unicode MS"/>
          <w:color w:val="000000"/>
        </w:rPr>
        <w:t>- Tạo điều kiện thuận lợi để các cơ quan báo chí tác nghiệp, thực hiện hiệu quả nhiệm vụ tuyên truyền.</w:t>
      </w:r>
    </w:p>
    <w:p w:rsidR="00ED2281" w:rsidRDefault="00ED2281" w:rsidP="00ED2281">
      <w:pPr>
        <w:widowControl w:val="0"/>
        <w:autoSpaceDE w:val="0"/>
        <w:autoSpaceDN w:val="0"/>
        <w:adjustRightInd w:val="0"/>
        <w:spacing w:before="60" w:after="60" w:line="240" w:lineRule="atLeast"/>
        <w:ind w:left="67"/>
        <w:jc w:val="both"/>
        <w:rPr>
          <w:rFonts w:ascii="@Arial Unicode MS" w:eastAsia="@Arial Unicode MS" w:cs="@Arial Unicode MS"/>
          <w:b/>
        </w:rPr>
      </w:pPr>
      <w:r w:rsidRPr="00ED2281">
        <w:rPr>
          <w:rFonts w:eastAsia="@Arial Unicode MS"/>
          <w:b/>
          <w:color w:val="000000"/>
        </w:rPr>
        <w:t>2. Cơ quan chỉ đạo, quản lý, chủ quản báo chí</w:t>
      </w:r>
    </w:p>
    <w:p w:rsidR="00ED2281" w:rsidRPr="00ED2281" w:rsidRDefault="00ED2281" w:rsidP="00ED2281">
      <w:pPr>
        <w:widowControl w:val="0"/>
        <w:autoSpaceDE w:val="0"/>
        <w:autoSpaceDN w:val="0"/>
        <w:adjustRightInd w:val="0"/>
        <w:spacing w:before="60" w:after="60" w:line="240" w:lineRule="atLeast"/>
        <w:ind w:left="67"/>
        <w:jc w:val="both"/>
        <w:rPr>
          <w:rFonts w:ascii="@Arial Unicode MS" w:eastAsia="@Arial Unicode MS" w:cs="@Arial Unicode MS"/>
          <w:b/>
        </w:rPr>
      </w:pPr>
      <w:r w:rsidRPr="00ED2281">
        <w:rPr>
          <w:rFonts w:eastAsia="@Arial Unicode MS"/>
          <w:color w:val="000000"/>
        </w:rPr>
        <w:t>- Ban Tuyên giáo Trung ương, Bộ Thông tin và Truyền thông, Hội Nhà báo Việt Nam phối hợp với các cơ quan liên quan chủ động c</w:t>
      </w:r>
      <w:r>
        <w:rPr>
          <w:rFonts w:eastAsia="@Arial Unicode MS"/>
          <w:color w:val="000000"/>
        </w:rPr>
        <w:t>u</w:t>
      </w:r>
      <w:r w:rsidRPr="00ED2281">
        <w:rPr>
          <w:rFonts w:eastAsia="@Arial Unicode MS"/>
          <w:color w:val="000000"/>
        </w:rPr>
        <w:t>ng cấp, định hướng thông tin; các cơ quan chủ quản giao nhiệm vụ cụ thể, đôn đốc, giám sát, kiểm tra các cơ quan báo chí thuộc phạm vi quản lý triển khai công tác thông tin, tuyên truyền có chất lượng, hiệu quả.</w:t>
      </w:r>
    </w:p>
    <w:p w:rsidR="00ED2281" w:rsidRDefault="00ED2281" w:rsidP="00ED2281">
      <w:pPr>
        <w:widowControl w:val="0"/>
        <w:autoSpaceDE w:val="0"/>
        <w:autoSpaceDN w:val="0"/>
        <w:adjustRightInd w:val="0"/>
        <w:spacing w:before="60" w:after="60" w:line="240" w:lineRule="atLeast"/>
        <w:ind w:left="67"/>
        <w:jc w:val="both"/>
        <w:rPr>
          <w:rFonts w:ascii="@Arial Unicode MS" w:eastAsia="@Arial Unicode MS" w:cs="@Arial Unicode MS"/>
        </w:rPr>
      </w:pPr>
      <w:r w:rsidRPr="00ED2281">
        <w:rPr>
          <w:rFonts w:eastAsia="@Arial Unicode MS"/>
          <w:color w:val="000000"/>
        </w:rPr>
        <w:t>- Tổ chức đ</w:t>
      </w:r>
      <w:r>
        <w:rPr>
          <w:rFonts w:eastAsia="@Arial Unicode MS"/>
          <w:color w:val="000000"/>
        </w:rPr>
        <w:t>á</w:t>
      </w:r>
      <w:r w:rsidRPr="00ED2281">
        <w:rPr>
          <w:rFonts w:eastAsia="@Arial Unicode MS"/>
          <w:color w:val="000000"/>
        </w:rPr>
        <w:t>nh giá, rút kinh nghiệm về việc triển khai thông tin, tuyên truyền sự kiện; khen thưởng, biểu dương các tập thể và cá nhân trong cơ quan báo chí thực hiện xuất sắc công tác thông tin tuyên truyền.</w:t>
      </w:r>
    </w:p>
    <w:p w:rsidR="00ED2281" w:rsidRPr="00ED2281" w:rsidRDefault="00ED2281" w:rsidP="00ED2281">
      <w:pPr>
        <w:widowControl w:val="0"/>
        <w:autoSpaceDE w:val="0"/>
        <w:autoSpaceDN w:val="0"/>
        <w:adjustRightInd w:val="0"/>
        <w:spacing w:before="60" w:after="60" w:line="240" w:lineRule="atLeast"/>
        <w:ind w:left="67"/>
        <w:jc w:val="both"/>
        <w:rPr>
          <w:rFonts w:ascii="@Arial Unicode MS" w:eastAsia="@Arial Unicode MS" w:cs="@Arial Unicode MS"/>
          <w:b/>
        </w:rPr>
      </w:pPr>
      <w:r w:rsidRPr="00ED2281">
        <w:rPr>
          <w:rFonts w:eastAsia="@Arial Unicode MS"/>
          <w:b/>
          <w:color w:val="000000"/>
        </w:rPr>
        <w:t>3. Các cơ quan báo chí</w:t>
      </w:r>
    </w:p>
    <w:p w:rsidR="00ED2281" w:rsidRDefault="00ED2281" w:rsidP="00ED2281">
      <w:pPr>
        <w:widowControl w:val="0"/>
        <w:autoSpaceDE w:val="0"/>
        <w:autoSpaceDN w:val="0"/>
        <w:adjustRightInd w:val="0"/>
        <w:spacing w:before="60" w:after="60" w:line="240" w:lineRule="atLeast"/>
        <w:ind w:left="67"/>
        <w:jc w:val="both"/>
        <w:rPr>
          <w:rFonts w:eastAsia="@Arial Unicode MS"/>
          <w:color w:val="000000"/>
        </w:rPr>
      </w:pPr>
      <w:proofErr w:type="gramStart"/>
      <w:r>
        <w:rPr>
          <w:rFonts w:eastAsia="@Arial Unicode MS"/>
          <w:color w:val="000000"/>
        </w:rPr>
        <w:t xml:space="preserve">Công tác tuyên truyền chia ra làm ba giai đoạn, căn cứ </w:t>
      </w:r>
      <w:r w:rsidRPr="00ED2281">
        <w:rPr>
          <w:rFonts w:eastAsia="@Arial Unicode MS"/>
          <w:color w:val="000000"/>
        </w:rPr>
        <w:t xml:space="preserve">mục II của Hướng </w:t>
      </w:r>
      <w:r>
        <w:rPr>
          <w:rFonts w:eastAsia="@Arial Unicode MS"/>
          <w:color w:val="000000"/>
        </w:rPr>
        <w:t>dẫn.</w:t>
      </w:r>
      <w:proofErr w:type="gramEnd"/>
      <w:r>
        <w:rPr>
          <w:rFonts w:eastAsia="@Arial Unicode MS"/>
          <w:color w:val="000000"/>
        </w:rPr>
        <w:t xml:space="preserve"> Cụ thể như sau:</w:t>
      </w:r>
    </w:p>
    <w:p w:rsidR="00ED2281" w:rsidRDefault="00ED2281" w:rsidP="00ED2281">
      <w:pPr>
        <w:widowControl w:val="0"/>
        <w:autoSpaceDE w:val="0"/>
        <w:autoSpaceDN w:val="0"/>
        <w:adjustRightInd w:val="0"/>
        <w:spacing w:before="60" w:after="60" w:line="240" w:lineRule="atLeast"/>
        <w:ind w:left="67"/>
        <w:jc w:val="both"/>
        <w:rPr>
          <w:rFonts w:ascii="@Arial Unicode MS" w:eastAsia="@Arial Unicode MS" w:cs="@Arial Unicode MS"/>
          <w:b/>
        </w:rPr>
      </w:pPr>
      <w:r w:rsidRPr="00ED2281">
        <w:rPr>
          <w:rFonts w:eastAsia="@Arial Unicode MS"/>
          <w:b/>
          <w:i/>
          <w:iCs/>
          <w:color w:val="000000"/>
        </w:rPr>
        <w:t>3.1. Giai đoạn trước sự kiện</w:t>
      </w:r>
    </w:p>
    <w:p w:rsidR="00ED2281" w:rsidRPr="00ED2281" w:rsidRDefault="00ED2281" w:rsidP="00ED2281">
      <w:pPr>
        <w:widowControl w:val="0"/>
        <w:autoSpaceDE w:val="0"/>
        <w:autoSpaceDN w:val="0"/>
        <w:adjustRightInd w:val="0"/>
        <w:spacing w:before="60" w:after="60" w:line="240" w:lineRule="atLeast"/>
        <w:ind w:left="67"/>
        <w:jc w:val="both"/>
        <w:rPr>
          <w:rFonts w:ascii="@Arial Unicode MS" w:eastAsia="@Arial Unicode MS" w:cs="@Arial Unicode MS"/>
          <w:b/>
        </w:rPr>
      </w:pPr>
      <w:r w:rsidRPr="00ED2281">
        <w:rPr>
          <w:rFonts w:eastAsia="@Arial Unicode MS"/>
          <w:color w:val="000000"/>
        </w:rPr>
        <w:lastRenderedPageBreak/>
        <w:t>- Căn cứ tôn chỉ mục đích và định hướng của các cơ quan chỉ đạo, quản lý báo chí, các cơ quan báo chí khẩn trương xây dựng kế hoạch và triển khai các</w:t>
      </w:r>
      <w:r>
        <w:rPr>
          <w:rFonts w:ascii="@Arial Unicode MS" w:eastAsia="@Arial Unicode MS" w:cs="@Arial Unicode MS"/>
          <w:b/>
        </w:rPr>
        <w:t xml:space="preserve"> </w:t>
      </w:r>
      <w:r w:rsidRPr="00ED2281">
        <w:rPr>
          <w:rFonts w:eastAsia="@Arial Unicode MS"/>
          <w:color w:val="000000"/>
        </w:rPr>
        <w:t xml:space="preserve">tuyến tin, bài tuyên truyền về Đại hội Thi đua yêu nước toàn quốc lần thứ </w:t>
      </w:r>
      <w:r w:rsidRPr="00ED2281">
        <w:rPr>
          <w:rFonts w:eastAsia="@Arial Unicode MS"/>
          <w:iCs/>
          <w:color w:val="000000"/>
        </w:rPr>
        <w:t>X</w:t>
      </w:r>
      <w:r w:rsidRPr="00ED2281">
        <w:rPr>
          <w:rFonts w:eastAsia="@Arial Unicode MS"/>
          <w:i/>
          <w:iCs/>
          <w:color w:val="000000"/>
        </w:rPr>
        <w:t xml:space="preserve"> </w:t>
      </w:r>
      <w:r w:rsidRPr="00ED2281">
        <w:rPr>
          <w:rFonts w:eastAsia="@Arial Unicode MS"/>
          <w:color w:val="000000"/>
        </w:rPr>
        <w:t>một cách bài bản khoa học, trách nhiệm.</w:t>
      </w:r>
    </w:p>
    <w:p w:rsidR="00ED2281" w:rsidRPr="00ED2281" w:rsidRDefault="00ED2281" w:rsidP="00ED2281">
      <w:pPr>
        <w:widowControl w:val="0"/>
        <w:autoSpaceDE w:val="0"/>
        <w:autoSpaceDN w:val="0"/>
        <w:adjustRightInd w:val="0"/>
        <w:spacing w:before="60" w:after="60" w:line="240" w:lineRule="atLeast"/>
        <w:ind w:left="81"/>
        <w:jc w:val="both"/>
        <w:rPr>
          <w:rFonts w:ascii="@Arial Unicode MS" w:eastAsia="@Arial Unicode MS" w:cs="@Arial Unicode MS"/>
        </w:rPr>
      </w:pPr>
      <w:r w:rsidRPr="00ED2281">
        <w:rPr>
          <w:rFonts w:eastAsia="@Arial Unicode MS"/>
          <w:color w:val="000000"/>
        </w:rPr>
        <w:t>- Đài Truyền hình Việt Nam, Đài Tiếng nói Việt Nam; các kênh truyền hình Nhân dân, Thông tấn, Quốc hội, Công an Nhân dân, Quốc phòng Việt Nam... xây dựng các chương trình, phim tài liệu, phóng sự, sự kiện, tọa đàm... có sức thuyết phục, lay động, lan tỏa sâu, rộng trong xã hội; yêu cầu mở chuyên mục riêng về chủ đề</w:t>
      </w:r>
      <w:r w:rsidR="00E36849">
        <w:rPr>
          <w:rFonts w:eastAsia="@Arial Unicode MS"/>
          <w:color w:val="000000"/>
        </w:rPr>
        <w:t xml:space="preserve"> này (có logo</w:t>
      </w:r>
      <w:r w:rsidRPr="00ED2281">
        <w:rPr>
          <w:rFonts w:eastAsia="@Arial Unicode MS"/>
          <w:color w:val="000000"/>
        </w:rPr>
        <w:t>, hình hiệu, nhạc hiệu riêng biệt, phù hợp), phát sóng trên không giờ có đông khán, thính giả theo dõi.</w:t>
      </w:r>
    </w:p>
    <w:p w:rsidR="00ED2281" w:rsidRPr="00ED2281" w:rsidRDefault="00ED2281" w:rsidP="00ED2281">
      <w:pPr>
        <w:widowControl w:val="0"/>
        <w:autoSpaceDE w:val="0"/>
        <w:autoSpaceDN w:val="0"/>
        <w:adjustRightInd w:val="0"/>
        <w:spacing w:before="60" w:after="60" w:line="240" w:lineRule="atLeast"/>
        <w:ind w:left="81"/>
        <w:jc w:val="both"/>
        <w:rPr>
          <w:rFonts w:ascii="@Arial Unicode MS" w:eastAsia="@Arial Unicode MS" w:cs="@Arial Unicode MS"/>
        </w:rPr>
      </w:pPr>
      <w:r w:rsidRPr="00ED2281">
        <w:rPr>
          <w:rFonts w:eastAsia="@Arial Unicode MS"/>
          <w:color w:val="000000"/>
        </w:rPr>
        <w:t>- Thông tấn xã Việ</w:t>
      </w:r>
      <w:r w:rsidR="00E36849">
        <w:rPr>
          <w:rFonts w:eastAsia="@Arial Unicode MS"/>
          <w:color w:val="000000"/>
        </w:rPr>
        <w:t>t Nam, Báo Nhân D</w:t>
      </w:r>
      <w:r w:rsidRPr="00ED2281">
        <w:rPr>
          <w:rFonts w:eastAsia="@Arial Unicode MS"/>
          <w:color w:val="000000"/>
        </w:rPr>
        <w:t>ân, Tạp chí Cộng sản, Báo điện tử Đảng Cộng sản Việt Nam, Báo điện tử Chính phủ và các cơ quan báo chí của Trung ương, các ban, bộ, ngành, đoàn thể, các tổ chức hội... tổ chức các chuyên trang, chuyên mục, chuyên đề đăng, phát thườ</w:t>
      </w:r>
      <w:r w:rsidR="00E36849">
        <w:rPr>
          <w:rFonts w:eastAsia="@Arial Unicode MS"/>
          <w:color w:val="000000"/>
        </w:rPr>
        <w:t xml:space="preserve">ng xuyên, </w:t>
      </w:r>
      <w:r w:rsidRPr="00ED2281">
        <w:rPr>
          <w:rFonts w:eastAsia="@Arial Unicode MS"/>
          <w:color w:val="000000"/>
        </w:rPr>
        <w:t>liên tục, bảo đảm chất lượng, thu hút sự quan tâm, theo dõi của công ch</w:t>
      </w:r>
      <w:r w:rsidR="00E36849">
        <w:rPr>
          <w:rFonts w:eastAsia="@Arial Unicode MS"/>
          <w:color w:val="000000"/>
        </w:rPr>
        <w:t>ú</w:t>
      </w:r>
      <w:r w:rsidRPr="00ED2281">
        <w:rPr>
          <w:rFonts w:eastAsia="@Arial Unicode MS"/>
          <w:color w:val="000000"/>
        </w:rPr>
        <w:t>ng và dư luận xã hội.</w:t>
      </w:r>
    </w:p>
    <w:p w:rsidR="00E36849" w:rsidRDefault="00ED2281" w:rsidP="00E36849">
      <w:pPr>
        <w:widowControl w:val="0"/>
        <w:autoSpaceDE w:val="0"/>
        <w:autoSpaceDN w:val="0"/>
        <w:adjustRightInd w:val="0"/>
        <w:spacing w:before="60" w:after="60" w:line="240" w:lineRule="atLeast"/>
        <w:ind w:left="81"/>
        <w:jc w:val="both"/>
        <w:rPr>
          <w:rFonts w:ascii="@Arial Unicode MS" w:eastAsia="@Arial Unicode MS" w:cs="@Arial Unicode MS"/>
        </w:rPr>
      </w:pPr>
      <w:r w:rsidRPr="00ED2281">
        <w:rPr>
          <w:rFonts w:eastAsia="@Arial Unicode MS"/>
          <w:color w:val="000000"/>
        </w:rPr>
        <w:t>- Các đài phát thanh - truyền hình địa phương, các báo đảng bộ địa phương căn cứ đặc điểm, nhu cầu, đối tượng phục vụ, khả năng cụ thể... để thực hiện. Yêu cầu các đài phát thanh - truyền hình địa phương xây dựng chuyên mục riêng và phát sóng định kỳ</w:t>
      </w:r>
    </w:p>
    <w:p w:rsidR="00ED2281" w:rsidRPr="00E36849" w:rsidRDefault="00E36849" w:rsidP="00E36849">
      <w:pPr>
        <w:widowControl w:val="0"/>
        <w:autoSpaceDE w:val="0"/>
        <w:autoSpaceDN w:val="0"/>
        <w:adjustRightInd w:val="0"/>
        <w:spacing w:before="60" w:after="60" w:line="240" w:lineRule="atLeast"/>
        <w:ind w:left="81"/>
        <w:jc w:val="both"/>
        <w:rPr>
          <w:rFonts w:ascii="@Arial Unicode MS" w:eastAsia="@Arial Unicode MS" w:cs="@Arial Unicode MS"/>
          <w:b/>
        </w:rPr>
      </w:pPr>
      <w:r w:rsidRPr="00E36849">
        <w:rPr>
          <w:rFonts w:eastAsia="@Arial Unicode MS"/>
          <w:b/>
          <w:i/>
          <w:iCs/>
          <w:color w:val="000000"/>
        </w:rPr>
        <w:t>3.</w:t>
      </w:r>
      <w:r w:rsidR="00ED2281" w:rsidRPr="00E36849">
        <w:rPr>
          <w:rFonts w:eastAsia="@Arial Unicode MS"/>
          <w:b/>
          <w:i/>
          <w:iCs/>
          <w:color w:val="000000"/>
        </w:rPr>
        <w:t>2. Giai đoạn diễn ra sự kiện</w:t>
      </w:r>
    </w:p>
    <w:p w:rsidR="00ED2281" w:rsidRPr="00ED2281" w:rsidRDefault="00E36849" w:rsidP="00ED2281">
      <w:pPr>
        <w:widowControl w:val="0"/>
        <w:autoSpaceDE w:val="0"/>
        <w:autoSpaceDN w:val="0"/>
        <w:adjustRightInd w:val="0"/>
        <w:spacing w:before="60" w:after="60" w:line="240" w:lineRule="atLeast"/>
        <w:ind w:left="81"/>
        <w:jc w:val="both"/>
        <w:rPr>
          <w:rFonts w:ascii="@Arial Unicode MS" w:eastAsia="@Arial Unicode MS" w:cs="@Arial Unicode MS"/>
        </w:rPr>
      </w:pPr>
      <w:r>
        <w:rPr>
          <w:rFonts w:eastAsia="@Arial Unicode MS"/>
          <w:color w:val="000000"/>
        </w:rPr>
        <w:t xml:space="preserve">- </w:t>
      </w:r>
      <w:r w:rsidR="00ED2281" w:rsidRPr="00ED2281">
        <w:rPr>
          <w:rFonts w:eastAsia="@Arial Unicode MS"/>
          <w:color w:val="000000"/>
        </w:rPr>
        <w:t>Đề nghị tất cả các cơ quan báo chí tập trung mở đợt tuyên truyền cao điểm, sâu, đậm trong thời gian này bằng việc tăng c</w:t>
      </w:r>
      <w:r>
        <w:rPr>
          <w:rFonts w:eastAsia="@Arial Unicode MS"/>
          <w:color w:val="000000"/>
        </w:rPr>
        <w:t>ườ</w:t>
      </w:r>
      <w:r w:rsidR="00ED2281" w:rsidRPr="00ED2281">
        <w:rPr>
          <w:rFonts w:eastAsia="@Arial Unicode MS"/>
          <w:color w:val="000000"/>
        </w:rPr>
        <w:t>ng tối đa các tuyến tin, bài về sự kiện; khuyến khích tổ chức các chương trình văn nghệ, các hoạt động giao lưu, tọa đàm, tuyên dương, gặp mặt... các điển hình tiên tiến thiết thực, hiệu quả với nội dung và hình thức mới mẻ, sinh động, có sức lan tỏa sâu rộng.</w:t>
      </w:r>
    </w:p>
    <w:p w:rsidR="00ED2281" w:rsidRPr="00ED2281" w:rsidRDefault="00ED2281" w:rsidP="00ED2281">
      <w:pPr>
        <w:widowControl w:val="0"/>
        <w:autoSpaceDE w:val="0"/>
        <w:autoSpaceDN w:val="0"/>
        <w:adjustRightInd w:val="0"/>
        <w:spacing w:before="60" w:after="60" w:line="240" w:lineRule="atLeast"/>
        <w:ind w:left="81"/>
        <w:jc w:val="both"/>
        <w:rPr>
          <w:rFonts w:ascii="@Arial Unicode MS" w:eastAsia="@Arial Unicode MS" w:cs="@Arial Unicode MS"/>
        </w:rPr>
      </w:pPr>
      <w:r w:rsidRPr="00ED2281">
        <w:rPr>
          <w:rFonts w:eastAsia="@Arial Unicode MS"/>
          <w:color w:val="000000"/>
        </w:rPr>
        <w:t xml:space="preserve">- Đề nghị Đài Truyền hình Việt Nam, Đài Tiếng nói Việt Nam: Nếu có kế hoạch tổ chức các chương trình văn hóa - nghệ thuật; cầu truyền hình trực tiếp; các chương trình phát thanh, truyền hình lớn, có sự tham gia của nhiều địa phương, đơn vị, cần trao đổi ý kiến với Ban Tuyên giáo Trung ương để thống nhất trong tổng thể các chương trình hoạt động, tránh trùng lặp với các hoạt động tuyên </w:t>
      </w:r>
      <w:proofErr w:type="gramStart"/>
      <w:r w:rsidRPr="00ED2281">
        <w:rPr>
          <w:rFonts w:eastAsia="@Arial Unicode MS"/>
          <w:color w:val="000000"/>
        </w:rPr>
        <w:t>truyền</w:t>
      </w:r>
      <w:proofErr w:type="gramEnd"/>
      <w:r w:rsidRPr="00ED2281">
        <w:rPr>
          <w:rFonts w:eastAsia="@Arial Unicode MS"/>
          <w:color w:val="000000"/>
        </w:rPr>
        <w:t xml:space="preserve"> ở cấp Trung ương.</w:t>
      </w:r>
    </w:p>
    <w:p w:rsidR="00ED2281" w:rsidRPr="00ED2281" w:rsidRDefault="00ED2281" w:rsidP="00ED2281">
      <w:pPr>
        <w:widowControl w:val="0"/>
        <w:autoSpaceDE w:val="0"/>
        <w:autoSpaceDN w:val="0"/>
        <w:adjustRightInd w:val="0"/>
        <w:spacing w:before="60" w:after="60" w:line="240" w:lineRule="atLeast"/>
        <w:ind w:left="81"/>
        <w:jc w:val="both"/>
        <w:rPr>
          <w:rFonts w:ascii="@Arial Unicode MS" w:eastAsia="@Arial Unicode MS" w:cs="@Arial Unicode MS"/>
        </w:rPr>
      </w:pPr>
      <w:r w:rsidRPr="00ED2281">
        <w:rPr>
          <w:rFonts w:eastAsia="@Arial Unicode MS"/>
          <w:color w:val="000000"/>
        </w:rPr>
        <w:t>- Đề nghị Đài Truyền hình Việt Nam: Xây dựng phim phóng sự về các phong trào thi đua yêu nước giai đoạn 2016 - 2020; xây dựng phim minh họa theo Báo cáo của Đại hội và các cấp báo cáo tham luận của đại biểu, xây dựng kịch bản và tổ chức truyền hình trực tiếp chương trình, nội d</w:t>
      </w:r>
      <w:r w:rsidR="00E36849">
        <w:rPr>
          <w:rFonts w:eastAsia="@Arial Unicode MS"/>
          <w:color w:val="000000"/>
        </w:rPr>
        <w:t>u</w:t>
      </w:r>
      <w:r w:rsidRPr="00ED2281">
        <w:rPr>
          <w:rFonts w:eastAsia="@Arial Unicode MS"/>
          <w:color w:val="000000"/>
        </w:rPr>
        <w:t>ng Đại hội; xây dựng kịch bản, tổ chức thực hiện Chương trình giao lưu các điển hình tiên tiến, tôn vinh, biểu dương Anh hùng Lao động, Anh hùng Lực lượng vũ trang.</w:t>
      </w:r>
    </w:p>
    <w:p w:rsidR="00ED2281" w:rsidRPr="00ED2281" w:rsidRDefault="00ED2281" w:rsidP="00ED2281">
      <w:pPr>
        <w:widowControl w:val="0"/>
        <w:autoSpaceDE w:val="0"/>
        <w:autoSpaceDN w:val="0"/>
        <w:adjustRightInd w:val="0"/>
        <w:spacing w:before="60" w:after="60" w:line="240" w:lineRule="atLeast"/>
        <w:ind w:left="81"/>
        <w:jc w:val="both"/>
        <w:rPr>
          <w:rFonts w:ascii="@Arial Unicode MS" w:eastAsia="@Arial Unicode MS" w:cs="@Arial Unicode MS"/>
        </w:rPr>
      </w:pPr>
      <w:proofErr w:type="gramStart"/>
      <w:r w:rsidRPr="00ED2281">
        <w:rPr>
          <w:rFonts w:eastAsia="@Arial Unicode MS"/>
          <w:color w:val="000000"/>
        </w:rPr>
        <w:t xml:space="preserve">- Đề nghị Đài Tiếng nói Việt Nam tổ chức phát thanh trực tiếp chương trình, nội </w:t>
      </w:r>
      <w:r w:rsidRPr="00ED2281">
        <w:rPr>
          <w:rFonts w:eastAsia="@Arial Unicode MS"/>
          <w:color w:val="000000"/>
        </w:rPr>
        <w:lastRenderedPageBreak/>
        <w:t>dung Đại hội.</w:t>
      </w:r>
      <w:proofErr w:type="gramEnd"/>
    </w:p>
    <w:p w:rsidR="00ED2281" w:rsidRPr="00ED2281" w:rsidRDefault="00ED2281" w:rsidP="00ED2281">
      <w:pPr>
        <w:widowControl w:val="0"/>
        <w:autoSpaceDE w:val="0"/>
        <w:autoSpaceDN w:val="0"/>
        <w:adjustRightInd w:val="0"/>
        <w:spacing w:after="60" w:line="240" w:lineRule="atLeast"/>
        <w:ind w:left="28"/>
        <w:jc w:val="both"/>
        <w:rPr>
          <w:rFonts w:ascii="@Arial Unicode MS" w:eastAsia="@Arial Unicode MS" w:cs="@Arial Unicode MS"/>
        </w:rPr>
      </w:pPr>
      <w:r w:rsidRPr="00ED2281">
        <w:rPr>
          <w:rFonts w:eastAsia="@Arial Unicode MS"/>
          <w:color w:val="000000"/>
        </w:rPr>
        <w:t>- Đề nghị Thông tấn xã Việt Nam: Thông tin, tuyên truyền về phong trào thi đua yêu nước, các gương điển hình tiên tiến, các hoạt động của Đại hội cho người nước ngoài và người Việt Nam sinh sống ở nước ngoài; tổ chức triển lãm ảnh về Bác Hồ với phong trào thi đua yêu nước và các kỳ Đại hội thi đua yêu nước, xây dựng phương án và thực hiện chụp ảnh Đại hội và chụp ảnh lãnh đạo Đảng, Nhà nước với các đoàn đại biểu.</w:t>
      </w:r>
    </w:p>
    <w:p w:rsidR="00E36849" w:rsidRDefault="00ED2281" w:rsidP="00E36849">
      <w:pPr>
        <w:widowControl w:val="0"/>
        <w:autoSpaceDE w:val="0"/>
        <w:autoSpaceDN w:val="0"/>
        <w:adjustRightInd w:val="0"/>
        <w:spacing w:before="60" w:after="60" w:line="240" w:lineRule="atLeast"/>
        <w:ind w:left="28"/>
        <w:jc w:val="both"/>
        <w:rPr>
          <w:rFonts w:eastAsia="@Arial Unicode MS"/>
          <w:color w:val="000000"/>
        </w:rPr>
      </w:pPr>
      <w:r w:rsidRPr="00ED2281">
        <w:rPr>
          <w:rFonts w:eastAsia="@Arial Unicode MS"/>
          <w:color w:val="000000"/>
        </w:rPr>
        <w:t>- Đề nghị tất cả các cơ quan báo chí tập trung tuyên truyền những sự kiện, hoạt động của các ban, bộ, ngành, đoàn thể, địa phương, đơn</w:t>
      </w:r>
      <w:r w:rsidR="00E36849">
        <w:rPr>
          <w:rFonts w:eastAsia="@Arial Unicode MS"/>
          <w:color w:val="000000"/>
        </w:rPr>
        <w:t xml:space="preserve"> vị… </w:t>
      </w:r>
      <w:r w:rsidRPr="00ED2281">
        <w:rPr>
          <w:rFonts w:eastAsia="@Arial Unicode MS"/>
          <w:color w:val="000000"/>
        </w:rPr>
        <w:t xml:space="preserve">nhân dịp Đại hội. </w:t>
      </w:r>
    </w:p>
    <w:p w:rsidR="00ED2281" w:rsidRPr="00E36849" w:rsidRDefault="00E36849" w:rsidP="00E36849">
      <w:pPr>
        <w:widowControl w:val="0"/>
        <w:autoSpaceDE w:val="0"/>
        <w:autoSpaceDN w:val="0"/>
        <w:adjustRightInd w:val="0"/>
        <w:spacing w:before="60" w:after="60" w:line="240" w:lineRule="atLeast"/>
        <w:ind w:left="28"/>
        <w:jc w:val="both"/>
        <w:rPr>
          <w:rFonts w:eastAsia="@Arial Unicode MS"/>
          <w:b/>
          <w:i/>
          <w:iCs/>
          <w:color w:val="000000"/>
        </w:rPr>
      </w:pPr>
      <w:r w:rsidRPr="00E36849">
        <w:rPr>
          <w:rFonts w:eastAsia="@Arial Unicode MS"/>
          <w:b/>
          <w:i/>
          <w:iCs/>
          <w:color w:val="000000"/>
        </w:rPr>
        <w:t>3.</w:t>
      </w:r>
      <w:r w:rsidR="00ED2281" w:rsidRPr="00E36849">
        <w:rPr>
          <w:rFonts w:eastAsia="@Arial Unicode MS"/>
          <w:b/>
          <w:i/>
          <w:iCs/>
          <w:color w:val="000000"/>
        </w:rPr>
        <w:t>3. Giai đoạn sau sự kiện</w:t>
      </w:r>
    </w:p>
    <w:p w:rsidR="00E36849" w:rsidRDefault="00ED2281" w:rsidP="00ED2281">
      <w:pPr>
        <w:widowControl w:val="0"/>
        <w:autoSpaceDE w:val="0"/>
        <w:autoSpaceDN w:val="0"/>
        <w:adjustRightInd w:val="0"/>
        <w:spacing w:before="60" w:after="60" w:line="240" w:lineRule="atLeast"/>
        <w:ind w:left="28"/>
        <w:jc w:val="both"/>
        <w:rPr>
          <w:rFonts w:eastAsia="@Arial Unicode MS"/>
          <w:color w:val="000000"/>
        </w:rPr>
      </w:pPr>
      <w:r w:rsidRPr="00ED2281">
        <w:rPr>
          <w:rFonts w:eastAsia="@Arial Unicode MS"/>
          <w:color w:val="000000"/>
        </w:rPr>
        <w:t xml:space="preserve">- Các cơ quan báo chí tiếp tục giữ vững nhịp tuyên truyền nhằm tạo không khí thuận lợi, khích lệ, động viên cán bộ, đảng viên và các tầng lớp nhân dân phấn đấu thực hiện thắng lợi các nhiệm vụ chính trị, kinh tế, xã hội; chào mừng đại hội đảng bộ các cấp tiến tới Đại hội đại biểu toàn quốc lần thứ XIII của Đảng. </w:t>
      </w:r>
    </w:p>
    <w:p w:rsidR="00ED2281" w:rsidRDefault="00ED2281" w:rsidP="00ED2281">
      <w:pPr>
        <w:widowControl w:val="0"/>
        <w:autoSpaceDE w:val="0"/>
        <w:autoSpaceDN w:val="0"/>
        <w:adjustRightInd w:val="0"/>
        <w:spacing w:before="60" w:after="60" w:line="240" w:lineRule="atLeast"/>
        <w:ind w:left="28"/>
        <w:jc w:val="both"/>
        <w:rPr>
          <w:rFonts w:eastAsia="@Arial Unicode MS"/>
          <w:color w:val="000000"/>
        </w:rPr>
      </w:pPr>
      <w:r w:rsidRPr="00ED2281">
        <w:rPr>
          <w:rFonts w:eastAsia="@Arial Unicode MS"/>
          <w:color w:val="000000"/>
        </w:rPr>
        <w:t>- Việc triển khai tuyên truyền kỷ niệm Đại hội Thi đua yêu nước toàn quốc lần thứ X là nhiệm vụ chính trị quan trọng của mỗi cơ quan báo chí. Ban Tuyên giáo Trung ương đề nghị các cơ quan báo chí nghiêm túc thực hiện, bảo đảm hiệu quả, chất lượng; có báo cáo kết quả tuyên truyền về Ban Tuyên giáo Trung ương theo quy địn</w:t>
      </w:r>
      <w:r w:rsidR="00E36849">
        <w:rPr>
          <w:rFonts w:eastAsia="@Arial Unicode MS"/>
          <w:color w:val="000000"/>
        </w:rPr>
        <w:t>h</w:t>
      </w:r>
      <w:proofErr w:type="gramStart"/>
      <w:r w:rsidR="00E36849">
        <w:rPr>
          <w:rFonts w:eastAsia="@Arial Unicode MS"/>
          <w:color w:val="000000"/>
        </w:rPr>
        <w:t>./</w:t>
      </w:r>
      <w:proofErr w:type="gramEnd"/>
      <w:r w:rsidR="00E36849">
        <w:rPr>
          <w:rFonts w:eastAsia="@Arial Unicode MS"/>
          <w:color w:val="000000"/>
        </w:rPr>
        <w:t>.</w:t>
      </w:r>
    </w:p>
    <w:p w:rsidR="00E36849" w:rsidRDefault="00E36849" w:rsidP="00ED2281">
      <w:pPr>
        <w:widowControl w:val="0"/>
        <w:autoSpaceDE w:val="0"/>
        <w:autoSpaceDN w:val="0"/>
        <w:adjustRightInd w:val="0"/>
        <w:spacing w:before="60" w:after="60" w:line="240" w:lineRule="atLeast"/>
        <w:ind w:left="28"/>
        <w:jc w:val="both"/>
        <w:rPr>
          <w:rFonts w:eastAsia="@Arial Unicode MS"/>
          <w:color w:val="000000"/>
        </w:rPr>
      </w:pPr>
    </w:p>
    <w:tbl>
      <w:tblPr>
        <w:tblStyle w:val="TableGrid"/>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2"/>
        <w:gridCol w:w="4776"/>
      </w:tblGrid>
      <w:tr w:rsidR="00E36849" w:rsidTr="00E36849">
        <w:tc>
          <w:tcPr>
            <w:tcW w:w="4788" w:type="dxa"/>
          </w:tcPr>
          <w:p w:rsidR="00E36849" w:rsidRPr="00E36849" w:rsidRDefault="00E36849" w:rsidP="00E36849">
            <w:pPr>
              <w:widowControl w:val="0"/>
              <w:autoSpaceDE w:val="0"/>
              <w:autoSpaceDN w:val="0"/>
              <w:adjustRightInd w:val="0"/>
              <w:spacing w:before="60" w:after="60" w:line="240" w:lineRule="atLeast"/>
              <w:jc w:val="center"/>
              <w:rPr>
                <w:rFonts w:eastAsia="@Arial Unicode MS"/>
              </w:rPr>
            </w:pPr>
          </w:p>
        </w:tc>
        <w:tc>
          <w:tcPr>
            <w:tcW w:w="4788" w:type="dxa"/>
          </w:tcPr>
          <w:p w:rsidR="00E36849" w:rsidRPr="00E36849" w:rsidRDefault="00E36849" w:rsidP="00E36849">
            <w:pPr>
              <w:widowControl w:val="0"/>
              <w:autoSpaceDE w:val="0"/>
              <w:autoSpaceDN w:val="0"/>
              <w:adjustRightInd w:val="0"/>
              <w:spacing w:before="60" w:after="60" w:line="240" w:lineRule="atLeast"/>
              <w:jc w:val="center"/>
              <w:rPr>
                <w:rFonts w:eastAsia="@Arial Unicode MS"/>
                <w:b/>
              </w:rPr>
            </w:pPr>
            <w:r w:rsidRPr="00E36849">
              <w:rPr>
                <w:rFonts w:eastAsia="@Arial Unicode MS"/>
                <w:b/>
              </w:rPr>
              <w:t>K/T TRƯỞNG BAN</w:t>
            </w:r>
          </w:p>
          <w:p w:rsidR="00E36849" w:rsidRPr="00E36849" w:rsidRDefault="00E36849" w:rsidP="00E36849">
            <w:pPr>
              <w:widowControl w:val="0"/>
              <w:autoSpaceDE w:val="0"/>
              <w:autoSpaceDN w:val="0"/>
              <w:adjustRightInd w:val="0"/>
              <w:spacing w:before="60" w:after="60" w:line="240" w:lineRule="atLeast"/>
              <w:jc w:val="center"/>
              <w:rPr>
                <w:rFonts w:eastAsia="@Arial Unicode MS"/>
              </w:rPr>
            </w:pPr>
            <w:r w:rsidRPr="00E36849">
              <w:rPr>
                <w:rFonts w:eastAsia="@Arial Unicode MS"/>
              </w:rPr>
              <w:t>PHÓ TRƯỞNG BAN</w:t>
            </w:r>
          </w:p>
          <w:p w:rsidR="00E36849" w:rsidRPr="00E36849" w:rsidRDefault="00E36849" w:rsidP="00E36849">
            <w:pPr>
              <w:widowControl w:val="0"/>
              <w:autoSpaceDE w:val="0"/>
              <w:autoSpaceDN w:val="0"/>
              <w:adjustRightInd w:val="0"/>
              <w:spacing w:before="60" w:after="60" w:line="240" w:lineRule="atLeast"/>
              <w:jc w:val="center"/>
              <w:rPr>
                <w:rFonts w:eastAsia="@Arial Unicode MS"/>
                <w:i/>
              </w:rPr>
            </w:pPr>
            <w:r w:rsidRPr="00E36849">
              <w:rPr>
                <w:rFonts w:eastAsia="@Arial Unicode MS"/>
                <w:i/>
              </w:rPr>
              <w:t>(Đã ký)</w:t>
            </w:r>
          </w:p>
          <w:p w:rsidR="00E36849" w:rsidRPr="00E36849" w:rsidRDefault="00E36849" w:rsidP="00E36849">
            <w:pPr>
              <w:widowControl w:val="0"/>
              <w:autoSpaceDE w:val="0"/>
              <w:autoSpaceDN w:val="0"/>
              <w:adjustRightInd w:val="0"/>
              <w:spacing w:before="60" w:after="60" w:line="240" w:lineRule="atLeast"/>
              <w:jc w:val="center"/>
              <w:rPr>
                <w:rFonts w:eastAsia="@Arial Unicode MS"/>
                <w:b/>
              </w:rPr>
            </w:pPr>
            <w:r w:rsidRPr="00E36849">
              <w:rPr>
                <w:rFonts w:eastAsia="@Arial Unicode MS"/>
                <w:b/>
              </w:rPr>
              <w:t>Lê Mạnh Hùng</w:t>
            </w:r>
          </w:p>
        </w:tc>
      </w:tr>
    </w:tbl>
    <w:p w:rsidR="00E36849" w:rsidRPr="00ED2281" w:rsidRDefault="00E36849" w:rsidP="00ED2281">
      <w:pPr>
        <w:widowControl w:val="0"/>
        <w:autoSpaceDE w:val="0"/>
        <w:autoSpaceDN w:val="0"/>
        <w:adjustRightInd w:val="0"/>
        <w:spacing w:before="60" w:after="60" w:line="240" w:lineRule="atLeast"/>
        <w:ind w:left="28"/>
        <w:jc w:val="both"/>
        <w:rPr>
          <w:rFonts w:ascii="@Arial Unicode MS" w:eastAsia="@Arial Unicode MS" w:cs="@Arial Unicode MS"/>
        </w:rPr>
      </w:pPr>
    </w:p>
    <w:p w:rsidR="00ED2281" w:rsidRPr="00ED2281" w:rsidRDefault="00ED2281" w:rsidP="00ED2281">
      <w:pPr>
        <w:widowControl w:val="0"/>
        <w:autoSpaceDE w:val="0"/>
        <w:autoSpaceDN w:val="0"/>
        <w:adjustRightInd w:val="0"/>
        <w:spacing w:before="60" w:after="60" w:line="240" w:lineRule="atLeast"/>
        <w:ind w:left="81"/>
        <w:jc w:val="both"/>
        <w:rPr>
          <w:rFonts w:ascii="@Arial Unicode MS" w:eastAsia="@Arial Unicode MS" w:cs="@Arial Unicode MS"/>
        </w:rPr>
      </w:pPr>
    </w:p>
    <w:p w:rsidR="00ED2281" w:rsidRDefault="00ED2281" w:rsidP="00ED2281">
      <w:pPr>
        <w:widowControl w:val="0"/>
        <w:autoSpaceDE w:val="0"/>
        <w:autoSpaceDN w:val="0"/>
        <w:adjustRightInd w:val="0"/>
        <w:spacing w:after="60" w:line="240" w:lineRule="atLeast"/>
        <w:jc w:val="both"/>
        <w:rPr>
          <w:rFonts w:ascii="@Arial Unicode MS" w:eastAsia="@Arial Unicode MS" w:cs="@Arial Unicode MS"/>
          <w:sz w:val="24"/>
          <w:szCs w:val="24"/>
        </w:rPr>
      </w:pPr>
    </w:p>
    <w:p w:rsidR="00ED2281" w:rsidRDefault="00ED2281"/>
    <w:sectPr w:rsidR="00ED2281" w:rsidSect="006F21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rsids>
    <w:rsidRoot w:val="00ED2281"/>
    <w:rsid w:val="00460529"/>
    <w:rsid w:val="006F21A7"/>
    <w:rsid w:val="00E36849"/>
    <w:rsid w:val="00ED2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281"/>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ED2281"/>
    <w:pPr>
      <w:keepNext/>
      <w:jc w:val="center"/>
      <w:outlineLvl w:val="0"/>
    </w:pPr>
    <w:rPr>
      <w:bCs/>
    </w:rPr>
  </w:style>
  <w:style w:type="paragraph" w:styleId="Heading5">
    <w:name w:val="heading 5"/>
    <w:basedOn w:val="Normal"/>
    <w:next w:val="Normal"/>
    <w:link w:val="Heading5Char"/>
    <w:qFormat/>
    <w:rsid w:val="00ED2281"/>
    <w:pPr>
      <w:keepNext/>
      <w:jc w:val="center"/>
      <w:outlineLvl w:val="4"/>
    </w:pPr>
    <w:rPr>
      <w:i/>
      <w:szCs w:val="20"/>
    </w:rPr>
  </w:style>
  <w:style w:type="paragraph" w:styleId="Heading7">
    <w:name w:val="heading 7"/>
    <w:basedOn w:val="Normal"/>
    <w:next w:val="Normal"/>
    <w:link w:val="Heading7Char"/>
    <w:qFormat/>
    <w:rsid w:val="00ED2281"/>
    <w:pPr>
      <w:keepNext/>
      <w:jc w:val="center"/>
      <w:outlineLvl w:val="6"/>
    </w:pPr>
    <w:rPr>
      <w:b/>
      <w:bCs/>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281"/>
    <w:rPr>
      <w:rFonts w:ascii="Times New Roman" w:eastAsia="Times New Roman" w:hAnsi="Times New Roman" w:cs="Times New Roman"/>
      <w:bCs/>
      <w:sz w:val="28"/>
      <w:szCs w:val="28"/>
    </w:rPr>
  </w:style>
  <w:style w:type="character" w:customStyle="1" w:styleId="Heading5Char">
    <w:name w:val="Heading 5 Char"/>
    <w:basedOn w:val="DefaultParagraphFont"/>
    <w:link w:val="Heading5"/>
    <w:rsid w:val="00ED2281"/>
    <w:rPr>
      <w:rFonts w:ascii="Times New Roman" w:eastAsia="Times New Roman" w:hAnsi="Times New Roman" w:cs="Times New Roman"/>
      <w:i/>
      <w:sz w:val="28"/>
      <w:szCs w:val="20"/>
    </w:rPr>
  </w:style>
  <w:style w:type="character" w:customStyle="1" w:styleId="Heading7Char">
    <w:name w:val="Heading 7 Char"/>
    <w:basedOn w:val="DefaultParagraphFont"/>
    <w:link w:val="Heading7"/>
    <w:rsid w:val="00ED2281"/>
    <w:rPr>
      <w:rFonts w:ascii="Times New Roman" w:eastAsia="Times New Roman" w:hAnsi="Times New Roman" w:cs="Times New Roman"/>
      <w:b/>
      <w:bCs/>
      <w:sz w:val="30"/>
      <w:szCs w:val="20"/>
    </w:rPr>
  </w:style>
  <w:style w:type="table" w:styleId="TableGrid">
    <w:name w:val="Table Grid"/>
    <w:basedOn w:val="TableNormal"/>
    <w:uiPriority w:val="59"/>
    <w:rsid w:val="00ED228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1650</Words>
  <Characters>9407</Characters>
  <Application>Microsoft Office Word</Application>
  <DocSecurity>0</DocSecurity>
  <Lines>78</Lines>
  <Paragraphs>22</Paragraphs>
  <ScaleCrop>false</ScaleCrop>
  <Company/>
  <LinksUpToDate>false</LinksUpToDate>
  <CharactersWithSpaces>11035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cpv381dc</dc:creator>
  <cp:lastModifiedBy>cpv381dc</cp:lastModifiedBy>
  <cp:revision>2</cp:revision>
  <dcterms:created xsi:type="dcterms:W3CDTF">2020-08-28T08:07:00Z</dcterms:created>
  <dcterms:modified xsi:type="dcterms:W3CDTF">2020-08-28T08:37:00Z</dcterms:modified>
</cp:coreProperties>
</file>